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270B6" w14:textId="77777777" w:rsidR="00E92A4F" w:rsidRPr="00E92A4F" w:rsidRDefault="00E92A4F" w:rsidP="00E92A4F">
      <w:pPr>
        <w:widowControl/>
        <w:autoSpaceDE w:val="0"/>
        <w:autoSpaceDN w:val="0"/>
        <w:adjustRightInd w:val="0"/>
        <w:spacing w:after="160" w:line="540" w:lineRule="exact"/>
        <w:jc w:val="left"/>
        <w:rPr>
          <w:rFonts w:ascii="メイリオ" w:eastAsia="メイリオ" w:cs="メイリオ"/>
          <w:kern w:val="0"/>
        </w:rPr>
      </w:pPr>
      <w:r w:rsidRPr="00E92A4F">
        <w:rPr>
          <w:rFonts w:ascii="メイリオ" w:eastAsia="メイリオ" w:cs="メイリオ" w:hint="eastAsia"/>
          <w:kern w:val="0"/>
        </w:rPr>
        <w:t>ナショナルジオグラフィック</w:t>
      </w:r>
      <w:r w:rsidRPr="00E92A4F">
        <w:rPr>
          <w:rFonts w:ascii="メイリオ" w:eastAsia="メイリオ" w:cs="メイリオ"/>
          <w:kern w:val="0"/>
        </w:rPr>
        <w:t xml:space="preserve"> </w:t>
      </w:r>
      <w:r w:rsidRPr="00E92A4F">
        <w:rPr>
          <w:rFonts w:ascii="メイリオ" w:eastAsia="メイリオ" w:cs="メイリオ" w:hint="eastAsia"/>
          <w:kern w:val="0"/>
        </w:rPr>
        <w:t>ニュース</w:t>
      </w:r>
    </w:p>
    <w:p w14:paraId="3B2AAA6B" w14:textId="77777777" w:rsidR="0067682D" w:rsidRDefault="0067682D" w:rsidP="00E92A4F">
      <w:pPr>
        <w:widowControl/>
        <w:autoSpaceDE w:val="0"/>
        <w:autoSpaceDN w:val="0"/>
        <w:adjustRightInd w:val="0"/>
        <w:spacing w:after="160" w:line="540" w:lineRule="exact"/>
        <w:jc w:val="left"/>
        <w:rPr>
          <w:rFonts w:ascii="Helvetica Neue" w:eastAsia="メイリオ" w:hAnsi="Helvetica Neue" w:cs="Helvetica Neue"/>
          <w:i/>
          <w:iCs/>
          <w:color w:val="262626"/>
          <w:kern w:val="0"/>
          <w:sz w:val="22"/>
          <w:szCs w:val="22"/>
        </w:rPr>
      </w:pPr>
      <w:r>
        <w:rPr>
          <w:rFonts w:ascii="メイリオ" w:eastAsia="メイリオ" w:cs="メイリオ" w:hint="eastAsia"/>
          <w:kern w:val="0"/>
          <w:sz w:val="48"/>
          <w:szCs w:val="48"/>
        </w:rPr>
        <w:t>川崎病は中国から風に乗って日本へ？</w:t>
      </w:r>
      <w:r>
        <w:rPr>
          <w:rFonts w:ascii="Helvetica Neue" w:eastAsia="メイリオ" w:hAnsi="Helvetica Neue" w:cs="Helvetica Neue"/>
          <w:i/>
          <w:iCs/>
          <w:color w:val="262626"/>
          <w:kern w:val="0"/>
          <w:sz w:val="22"/>
          <w:szCs w:val="22"/>
        </w:rPr>
        <w:t xml:space="preserve"> </w:t>
      </w:r>
    </w:p>
    <w:tbl>
      <w:tblPr>
        <w:tblW w:w="12480" w:type="dxa"/>
        <w:tblBorders>
          <w:top w:val="nil"/>
          <w:left w:val="nil"/>
          <w:right w:val="nil"/>
        </w:tblBorders>
        <w:tblLayout w:type="fixed"/>
        <w:tblLook w:val="0000" w:firstRow="0" w:lastRow="0" w:firstColumn="0" w:lastColumn="0" w:noHBand="0" w:noVBand="0"/>
      </w:tblPr>
      <w:tblGrid>
        <w:gridCol w:w="8613"/>
        <w:gridCol w:w="3867"/>
      </w:tblGrid>
      <w:tr w:rsidR="0067682D" w14:paraId="597DB0A0" w14:textId="77777777" w:rsidTr="0067682D">
        <w:trPr>
          <w:gridAfter w:val="1"/>
          <w:wAfter w:w="3867" w:type="dxa"/>
        </w:trPr>
        <w:tc>
          <w:tcPr>
            <w:tcW w:w="8613" w:type="dxa"/>
            <w:vAlign w:val="center"/>
          </w:tcPr>
          <w:p w14:paraId="6ED89C77" w14:textId="77777777" w:rsidR="0067682D" w:rsidRPr="0067682D" w:rsidRDefault="0067682D" w:rsidP="0067682D">
            <w:pPr>
              <w:widowControl/>
              <w:autoSpaceDE w:val="0"/>
              <w:autoSpaceDN w:val="0"/>
              <w:adjustRightInd w:val="0"/>
              <w:spacing w:line="280" w:lineRule="exact"/>
              <w:jc w:val="left"/>
              <w:rPr>
                <w:rFonts w:ascii="メイリオ" w:eastAsia="メイリオ" w:hAnsi="Times" w:cs="メイリオ"/>
                <w:color w:val="535353"/>
                <w:kern w:val="0"/>
                <w:u w:color="262626"/>
              </w:rPr>
            </w:pPr>
            <w:r w:rsidRPr="0067682D">
              <w:rPr>
                <w:rFonts w:ascii="メイリオ" w:eastAsia="メイリオ" w:hAnsi="Times" w:cs="メイリオ"/>
                <w:color w:val="535353"/>
                <w:kern w:val="0"/>
                <w:u w:color="262626"/>
              </w:rPr>
              <w:t xml:space="preserve">Susan Brink </w:t>
            </w:r>
          </w:p>
          <w:p w14:paraId="06F77A05" w14:textId="77777777" w:rsidR="0067682D" w:rsidRPr="0067682D" w:rsidRDefault="0067682D" w:rsidP="0067682D">
            <w:pPr>
              <w:widowControl/>
              <w:autoSpaceDE w:val="0"/>
              <w:autoSpaceDN w:val="0"/>
              <w:adjustRightInd w:val="0"/>
              <w:spacing w:line="280" w:lineRule="exact"/>
              <w:jc w:val="left"/>
              <w:rPr>
                <w:rFonts w:ascii="メイリオ" w:eastAsia="メイリオ" w:hAnsi="Times" w:cs="メイリオ"/>
                <w:color w:val="535353"/>
                <w:kern w:val="0"/>
                <w:u w:color="262626"/>
              </w:rPr>
            </w:pPr>
            <w:r w:rsidRPr="0067682D">
              <w:rPr>
                <w:rFonts w:ascii="メイリオ" w:eastAsia="メイリオ" w:hAnsi="Times" w:cs="メイリオ"/>
                <w:color w:val="535353"/>
                <w:kern w:val="0"/>
                <w:u w:color="262626"/>
              </w:rPr>
              <w:t xml:space="preserve">for </w:t>
            </w:r>
            <w:hyperlink r:id="rId6" w:history="1">
              <w:r w:rsidRPr="0067682D">
                <w:rPr>
                  <w:rFonts w:ascii="メイリオ" w:eastAsia="メイリオ" w:hAnsi="Times" w:cs="メイリオ"/>
                  <w:color w:val="0A3B7B"/>
                  <w:kern w:val="0"/>
                  <w:u w:color="262626"/>
                </w:rPr>
                <w:t>National Geographic News</w:t>
              </w:r>
            </w:hyperlink>
          </w:p>
          <w:p w14:paraId="5F10BDCC" w14:textId="77777777" w:rsidR="0067682D" w:rsidRPr="0067682D" w:rsidRDefault="0067682D" w:rsidP="0067682D">
            <w:pPr>
              <w:widowControl/>
              <w:autoSpaceDE w:val="0"/>
              <w:autoSpaceDN w:val="0"/>
              <w:adjustRightInd w:val="0"/>
              <w:spacing w:line="280" w:lineRule="exact"/>
              <w:jc w:val="left"/>
              <w:rPr>
                <w:rFonts w:ascii="メイリオ" w:eastAsia="メイリオ" w:hAnsi="Times" w:cs="メイリオ"/>
                <w:color w:val="535353"/>
                <w:kern w:val="0"/>
                <w:u w:color="262626"/>
              </w:rPr>
            </w:pPr>
            <w:r w:rsidRPr="0067682D">
              <w:rPr>
                <w:rFonts w:ascii="メイリオ" w:eastAsia="メイリオ" w:hAnsi="Times" w:cs="メイリオ"/>
                <w:color w:val="535353"/>
                <w:kern w:val="0"/>
                <w:u w:color="262626"/>
              </w:rPr>
              <w:t>May 20, 2014</w:t>
            </w:r>
          </w:p>
          <w:p w14:paraId="204E2CDA" w14:textId="77777777" w:rsidR="0067682D" w:rsidRPr="0067682D" w:rsidRDefault="0067682D" w:rsidP="0067682D">
            <w:pPr>
              <w:widowControl/>
              <w:autoSpaceDE w:val="0"/>
              <w:autoSpaceDN w:val="0"/>
              <w:adjustRightInd w:val="0"/>
              <w:spacing w:line="280" w:lineRule="exact"/>
              <w:jc w:val="left"/>
              <w:rPr>
                <w:rFonts w:ascii="メイリオ" w:eastAsia="メイリオ" w:hAnsi="Times" w:cs="メイリオ"/>
                <w:kern w:val="0"/>
                <w:u w:color="262626"/>
              </w:rPr>
            </w:pPr>
          </w:p>
          <w:p w14:paraId="721B76B1" w14:textId="77777777" w:rsidR="0067682D" w:rsidRDefault="0067682D" w:rsidP="0067682D">
            <w:pPr>
              <w:widowControl/>
              <w:autoSpaceDE w:val="0"/>
              <w:autoSpaceDN w:val="0"/>
              <w:adjustRightInd w:val="0"/>
              <w:spacing w:after="280" w:line="280" w:lineRule="exact"/>
              <w:jc w:val="left"/>
              <w:rPr>
                <w:rFonts w:ascii="メイリオ" w:eastAsia="メイリオ" w:hAnsi="Times" w:cs="メイリオ"/>
                <w:kern w:val="0"/>
                <w:u w:color="262626"/>
              </w:rPr>
            </w:pPr>
            <w:r w:rsidRPr="0067682D">
              <w:rPr>
                <w:rFonts w:ascii="メイリオ" w:eastAsia="メイリオ" w:hAnsi="Times" w:cs="メイリオ" w:hint="eastAsia"/>
                <w:kern w:val="0"/>
                <w:u w:color="262626"/>
              </w:rPr>
              <w:t xml:space="preserve">　潜在的に致命的な疾患、川崎病の病原が中国北東部から季節風に乗って日本へ流れてくるという研究結果が発表された。</w:t>
            </w:r>
          </w:p>
          <w:p w14:paraId="22A559CA" w14:textId="77777777" w:rsidR="0067682D" w:rsidRDefault="0067682D" w:rsidP="0067682D">
            <w:pPr>
              <w:widowControl/>
              <w:autoSpaceDE w:val="0"/>
              <w:autoSpaceDN w:val="0"/>
              <w:adjustRightInd w:val="0"/>
              <w:spacing w:after="280" w:line="280" w:lineRule="exact"/>
              <w:jc w:val="left"/>
              <w:rPr>
                <w:rFonts w:ascii="メイリオ" w:eastAsia="メイリオ" w:hAnsi="Times" w:cs="メイリオ"/>
                <w:kern w:val="0"/>
                <w:u w:color="262626"/>
              </w:rPr>
            </w:pPr>
            <w:r w:rsidRPr="0067682D">
              <w:rPr>
                <w:rFonts w:ascii="メイリオ" w:eastAsia="メイリオ" w:hAnsi="Times" w:cs="メイリオ" w:hint="eastAsia"/>
                <w:kern w:val="0"/>
                <w:u w:color="262626"/>
              </w:rPr>
              <w:t xml:space="preserve">　この疾患の病原は、粘膜から幼児の体内に入り動脈へと侵入する。発熱、発疹、目の充血、手足の腫れなどの初期症状が治まった後も、心臓病を引き起こす心臓への後遺症を残し、数年後死に至る場合もある。</w:t>
            </w:r>
          </w:p>
          <w:p w14:paraId="3C726D07" w14:textId="77777777" w:rsidR="0067682D" w:rsidRDefault="0067682D" w:rsidP="0067682D">
            <w:pPr>
              <w:widowControl/>
              <w:autoSpaceDE w:val="0"/>
              <w:autoSpaceDN w:val="0"/>
              <w:adjustRightInd w:val="0"/>
              <w:spacing w:after="280" w:line="280" w:lineRule="exact"/>
              <w:jc w:val="left"/>
              <w:rPr>
                <w:rFonts w:ascii="メイリオ" w:eastAsia="メイリオ" w:hAnsi="Times" w:cs="メイリオ"/>
                <w:kern w:val="0"/>
                <w:u w:color="262626"/>
              </w:rPr>
            </w:pPr>
            <w:r w:rsidRPr="0067682D">
              <w:rPr>
                <w:rFonts w:ascii="メイリオ" w:eastAsia="メイリオ" w:hAnsi="Times" w:cs="メイリオ"/>
                <w:kern w:val="0"/>
                <w:u w:color="262626"/>
              </w:rPr>
              <w:t xml:space="preserve"> </w:t>
            </w:r>
            <w:r w:rsidRPr="0067682D">
              <w:rPr>
                <w:rFonts w:ascii="メイリオ" w:eastAsia="メイリオ" w:hAnsi="Times" w:cs="メイリオ" w:hint="eastAsia"/>
                <w:kern w:val="0"/>
                <w:u w:color="262626"/>
              </w:rPr>
              <w:t>  　川崎病が発見されて</w:t>
            </w:r>
            <w:r w:rsidRPr="0067682D">
              <w:rPr>
                <w:rFonts w:ascii="メイリオ" w:eastAsia="メイリオ" w:hAnsi="Times" w:cs="メイリオ"/>
                <w:kern w:val="0"/>
                <w:u w:color="262626"/>
              </w:rPr>
              <w:t>40</w:t>
            </w:r>
            <w:r w:rsidRPr="0067682D">
              <w:rPr>
                <w:rFonts w:ascii="メイリオ" w:eastAsia="メイリオ" w:hAnsi="Times" w:cs="メイリオ" w:hint="eastAsia"/>
                <w:kern w:val="0"/>
                <w:u w:color="262626"/>
              </w:rPr>
              <w:t>年以上たった今でも診断検査法がなく、その病原が毒素、菌類、あるいはほかの原因にあるのか依然として謎のままだ。</w:t>
            </w:r>
          </w:p>
          <w:p w14:paraId="0CCD8CCC" w14:textId="77777777" w:rsidR="0067682D" w:rsidRDefault="0067682D" w:rsidP="0067682D">
            <w:pPr>
              <w:widowControl/>
              <w:autoSpaceDE w:val="0"/>
              <w:autoSpaceDN w:val="0"/>
              <w:adjustRightInd w:val="0"/>
              <w:spacing w:after="280" w:line="280" w:lineRule="exact"/>
              <w:jc w:val="left"/>
              <w:rPr>
                <w:rFonts w:ascii="メイリオ" w:eastAsia="メイリオ" w:hAnsi="Times" w:cs="メイリオ"/>
                <w:kern w:val="0"/>
                <w:u w:color="262626"/>
              </w:rPr>
            </w:pPr>
            <w:r w:rsidRPr="0067682D">
              <w:rPr>
                <w:rFonts w:ascii="メイリオ" w:eastAsia="メイリオ" w:hAnsi="Times" w:cs="メイリオ"/>
                <w:kern w:val="0"/>
                <w:u w:color="262626"/>
              </w:rPr>
              <w:t xml:space="preserve"> </w:t>
            </w:r>
            <w:r w:rsidRPr="0067682D">
              <w:rPr>
                <w:rFonts w:ascii="メイリオ" w:eastAsia="メイリオ" w:hAnsi="Times" w:cs="メイリオ" w:hint="eastAsia"/>
                <w:kern w:val="0"/>
                <w:u w:color="262626"/>
              </w:rPr>
              <w:t>  　だが病原が風に乗って運ばれるかもしれないという発見は、「われわれを川崎病の原因へと導くだろう」と、研究の共著者でカリフォルニア大学サンディエゴ校の川崎病研究プログラムの主任、ジェーン・バーン（</w:t>
            </w:r>
            <w:r w:rsidRPr="0067682D">
              <w:rPr>
                <w:rFonts w:ascii="メイリオ" w:eastAsia="メイリオ" w:hAnsi="Times" w:cs="メイリオ"/>
                <w:kern w:val="0"/>
                <w:u w:color="262626"/>
              </w:rPr>
              <w:t>Jane Burns</w:t>
            </w:r>
            <w:r w:rsidRPr="0067682D">
              <w:rPr>
                <w:rFonts w:ascii="メイリオ" w:eastAsia="メイリオ" w:hAnsi="Times" w:cs="メイリオ" w:hint="eastAsia"/>
                <w:kern w:val="0"/>
                <w:u w:color="262626"/>
              </w:rPr>
              <w:t>）氏は語った。</w:t>
            </w:r>
          </w:p>
          <w:p w14:paraId="449F2D20" w14:textId="77777777" w:rsidR="0067682D" w:rsidRDefault="0067682D" w:rsidP="0067682D">
            <w:pPr>
              <w:widowControl/>
              <w:autoSpaceDE w:val="0"/>
              <w:autoSpaceDN w:val="0"/>
              <w:adjustRightInd w:val="0"/>
              <w:spacing w:after="280" w:line="280" w:lineRule="exact"/>
              <w:jc w:val="left"/>
              <w:rPr>
                <w:rFonts w:ascii="メイリオ" w:eastAsia="メイリオ" w:hAnsi="Times" w:cs="メイリオ"/>
                <w:kern w:val="0"/>
                <w:u w:color="262626"/>
              </w:rPr>
            </w:pPr>
            <w:r w:rsidRPr="0067682D">
              <w:rPr>
                <w:rFonts w:ascii="メイリオ" w:eastAsia="メイリオ" w:hAnsi="Times" w:cs="メイリオ"/>
                <w:kern w:val="0"/>
                <w:u w:color="262626"/>
              </w:rPr>
              <w:t xml:space="preserve"> </w:t>
            </w:r>
            <w:r w:rsidRPr="0067682D">
              <w:rPr>
                <w:rFonts w:ascii="メイリオ" w:eastAsia="メイリオ" w:hAnsi="Times" w:cs="メイリオ" w:hint="eastAsia"/>
                <w:kern w:val="0"/>
                <w:u w:color="262626"/>
              </w:rPr>
              <w:t>  　川崎病は、先進国における子どもの後天性心疾患の最も一般的な原因である。一番多く川崎病が発症している日本では、毎年約</w:t>
            </w:r>
            <w:r w:rsidRPr="0067682D">
              <w:rPr>
                <w:rFonts w:ascii="メイリオ" w:eastAsia="メイリオ" w:hAnsi="Times" w:cs="メイリオ"/>
                <w:kern w:val="0"/>
                <w:u w:color="262626"/>
              </w:rPr>
              <w:t>1</w:t>
            </w:r>
            <w:r w:rsidRPr="0067682D">
              <w:rPr>
                <w:rFonts w:ascii="メイリオ" w:eastAsia="メイリオ" w:hAnsi="Times" w:cs="メイリオ" w:hint="eastAsia"/>
                <w:kern w:val="0"/>
                <w:u w:color="262626"/>
              </w:rPr>
              <w:t>万</w:t>
            </w:r>
            <w:r w:rsidRPr="0067682D">
              <w:rPr>
                <w:rFonts w:ascii="メイリオ" w:eastAsia="メイリオ" w:hAnsi="Times" w:cs="メイリオ"/>
                <w:kern w:val="0"/>
                <w:u w:color="262626"/>
              </w:rPr>
              <w:t>2000</w:t>
            </w:r>
            <w:r w:rsidRPr="0067682D">
              <w:rPr>
                <w:rFonts w:ascii="メイリオ" w:eastAsia="メイリオ" w:hAnsi="Times" w:cs="メイリオ" w:hint="eastAsia"/>
                <w:kern w:val="0"/>
                <w:u w:color="262626"/>
              </w:rPr>
              <w:t>の新しい症例が報告される。米国でも、毎年</w:t>
            </w:r>
            <w:r w:rsidRPr="0067682D">
              <w:rPr>
                <w:rFonts w:ascii="メイリオ" w:eastAsia="メイリオ" w:hAnsi="Times" w:cs="メイリオ"/>
                <w:kern w:val="0"/>
                <w:u w:color="262626"/>
              </w:rPr>
              <w:t>5000</w:t>
            </w:r>
            <w:r w:rsidRPr="0067682D">
              <w:rPr>
                <w:rFonts w:ascii="メイリオ" w:eastAsia="メイリオ" w:hAnsi="Times" w:cs="メイリオ" w:hint="eastAsia"/>
                <w:kern w:val="0"/>
                <w:u w:color="262626"/>
              </w:rPr>
              <w:t>～</w:t>
            </w:r>
            <w:r w:rsidRPr="0067682D">
              <w:rPr>
                <w:rFonts w:ascii="メイリオ" w:eastAsia="メイリオ" w:hAnsi="Times" w:cs="メイリオ"/>
                <w:kern w:val="0"/>
                <w:u w:color="262626"/>
              </w:rPr>
              <w:t>6000</w:t>
            </w:r>
            <w:r w:rsidRPr="0067682D">
              <w:rPr>
                <w:rFonts w:ascii="メイリオ" w:eastAsia="メイリオ" w:hAnsi="Times" w:cs="メイリオ" w:hint="eastAsia"/>
                <w:kern w:val="0"/>
                <w:u w:color="262626"/>
              </w:rPr>
              <w:t>例が報告されている。</w:t>
            </w:r>
          </w:p>
          <w:p w14:paraId="2992F540" w14:textId="77777777" w:rsidR="0067682D" w:rsidRDefault="0067682D" w:rsidP="0067682D">
            <w:pPr>
              <w:widowControl/>
              <w:autoSpaceDE w:val="0"/>
              <w:autoSpaceDN w:val="0"/>
              <w:adjustRightInd w:val="0"/>
              <w:spacing w:after="280" w:line="280" w:lineRule="exact"/>
              <w:jc w:val="left"/>
              <w:rPr>
                <w:rFonts w:ascii="メイリオ" w:eastAsia="メイリオ" w:hAnsi="Times" w:cs="メイリオ"/>
                <w:kern w:val="0"/>
                <w:u w:color="262626"/>
              </w:rPr>
            </w:pPr>
            <w:r w:rsidRPr="0067682D">
              <w:rPr>
                <w:rFonts w:ascii="メイリオ" w:eastAsia="メイリオ" w:hAnsi="Times" w:cs="メイリオ"/>
                <w:kern w:val="0"/>
                <w:u w:color="262626"/>
              </w:rPr>
              <w:t xml:space="preserve"> </w:t>
            </w:r>
            <w:r w:rsidRPr="0067682D">
              <w:rPr>
                <w:rFonts w:ascii="メイリオ" w:eastAsia="メイリオ" w:hAnsi="Times" w:cs="メイリオ" w:hint="eastAsia"/>
                <w:kern w:val="0"/>
                <w:u w:color="262626"/>
              </w:rPr>
              <w:t>  「川崎病は、全ての大陸の全ての人種で発病することが分かっている」と、研究の共著書でカリフォルニア州ラホヤにあるスクリップス海洋研究所の気候研究者、ダニエル・ケイアン（</w:t>
            </w:r>
            <w:r w:rsidRPr="0067682D">
              <w:rPr>
                <w:rFonts w:ascii="メイリオ" w:eastAsia="メイリオ" w:hAnsi="Times" w:cs="メイリオ"/>
                <w:kern w:val="0"/>
                <w:u w:color="262626"/>
              </w:rPr>
              <w:t xml:space="preserve">Daniel </w:t>
            </w:r>
            <w:proofErr w:type="spellStart"/>
            <w:r w:rsidRPr="0067682D">
              <w:rPr>
                <w:rFonts w:ascii="メイリオ" w:eastAsia="メイリオ" w:hAnsi="Times" w:cs="メイリオ"/>
                <w:kern w:val="0"/>
                <w:u w:color="262626"/>
              </w:rPr>
              <w:t>Cayan</w:t>
            </w:r>
            <w:proofErr w:type="spellEnd"/>
            <w:r w:rsidRPr="0067682D">
              <w:rPr>
                <w:rFonts w:ascii="メイリオ" w:eastAsia="メイリオ" w:hAnsi="Times" w:cs="メイリオ" w:hint="eastAsia"/>
                <w:kern w:val="0"/>
                <w:u w:color="262626"/>
              </w:rPr>
              <w:t>）氏は指摘した。また、この研究は川崎病の原因を有するそのほかの地域を見つけ出すためのモデルを提供していると同氏は述べた。</w:t>
            </w:r>
          </w:p>
          <w:p w14:paraId="05D75CD0" w14:textId="77777777" w:rsidR="00E92A4F" w:rsidRDefault="0067682D" w:rsidP="0067682D">
            <w:pPr>
              <w:widowControl/>
              <w:autoSpaceDE w:val="0"/>
              <w:autoSpaceDN w:val="0"/>
              <w:adjustRightInd w:val="0"/>
              <w:spacing w:after="280" w:line="280" w:lineRule="exact"/>
              <w:jc w:val="left"/>
              <w:rPr>
                <w:rFonts w:ascii="メイリオ" w:eastAsia="メイリオ" w:hAnsi="Times" w:cs="メイリオ"/>
                <w:kern w:val="0"/>
                <w:u w:color="262626"/>
              </w:rPr>
            </w:pPr>
            <w:r w:rsidRPr="0067682D">
              <w:rPr>
                <w:rFonts w:ascii="メイリオ" w:eastAsia="メイリオ" w:hAnsi="Times" w:cs="メイリオ"/>
                <w:kern w:val="0"/>
                <w:u w:color="262626"/>
              </w:rPr>
              <w:t xml:space="preserve"> </w:t>
            </w:r>
            <w:r w:rsidRPr="0067682D">
              <w:rPr>
                <w:rFonts w:ascii="メイリオ" w:eastAsia="メイリオ" w:hAnsi="Times" w:cs="メイリオ" w:hint="eastAsia"/>
                <w:kern w:val="0"/>
                <w:u w:color="262626"/>
              </w:rPr>
              <w:t>  　およそ</w:t>
            </w:r>
            <w:r w:rsidRPr="0067682D">
              <w:rPr>
                <w:rFonts w:ascii="メイリオ" w:eastAsia="メイリオ" w:hAnsi="Times" w:cs="メイリオ"/>
                <w:kern w:val="0"/>
                <w:u w:color="262626"/>
              </w:rPr>
              <w:t>10</w:t>
            </w:r>
            <w:r w:rsidRPr="0067682D">
              <w:rPr>
                <w:rFonts w:ascii="メイリオ" w:eastAsia="メイリオ" w:hAnsi="Times" w:cs="メイリオ" w:hint="eastAsia"/>
                <w:kern w:val="0"/>
                <w:u w:color="262626"/>
              </w:rPr>
              <w:t>年前、川崎病の発症に著しい季節性があることに気が付いたバーンズ氏、ケイアン氏、および国際的研究グループは、日本にある川崎病の広範囲なデータベースと上空に吹く風のパターンを調査し始めた。そして日本の川崎病の原因として、農業が著しく活発な地域である中国北東部に辿り着いた。</w:t>
            </w:r>
          </w:p>
          <w:p w14:paraId="321052C2" w14:textId="77777777" w:rsidR="00E92A4F" w:rsidRDefault="0067682D" w:rsidP="0067682D">
            <w:pPr>
              <w:widowControl/>
              <w:autoSpaceDE w:val="0"/>
              <w:autoSpaceDN w:val="0"/>
              <w:adjustRightInd w:val="0"/>
              <w:spacing w:after="280" w:line="280" w:lineRule="exact"/>
              <w:jc w:val="left"/>
              <w:rPr>
                <w:rFonts w:ascii="メイリオ" w:eastAsia="メイリオ" w:hAnsi="Times" w:cs="メイリオ"/>
                <w:kern w:val="0"/>
                <w:u w:color="262626"/>
              </w:rPr>
            </w:pPr>
            <w:r w:rsidRPr="0067682D">
              <w:rPr>
                <w:rFonts w:ascii="メイリオ" w:eastAsia="メイリオ" w:hAnsi="Times" w:cs="メイリオ"/>
                <w:kern w:val="0"/>
                <w:u w:color="262626"/>
              </w:rPr>
              <w:t xml:space="preserve"> </w:t>
            </w:r>
            <w:r w:rsidRPr="0067682D">
              <w:rPr>
                <w:rFonts w:ascii="メイリオ" w:eastAsia="メイリオ" w:hAnsi="Times" w:cs="メイリオ" w:hint="eastAsia"/>
                <w:kern w:val="0"/>
                <w:u w:color="262626"/>
              </w:rPr>
              <w:t xml:space="preserve">  　</w:t>
            </w:r>
            <w:r w:rsidRPr="00E92A4F">
              <w:rPr>
                <w:rFonts w:ascii="メイリオ" w:eastAsia="メイリオ" w:hAnsi="Times" w:cs="メイリオ" w:hint="eastAsia"/>
                <w:kern w:val="0"/>
                <w:u w:val="single"/>
              </w:rPr>
              <w:t>川崎病は、農業の手法が同地域や世界中で劇的に変化していた</w:t>
            </w:r>
            <w:r w:rsidRPr="00E92A4F">
              <w:rPr>
                <w:rFonts w:ascii="メイリオ" w:eastAsia="メイリオ" w:hAnsi="Times" w:cs="メイリオ"/>
                <w:kern w:val="0"/>
                <w:u w:val="single"/>
              </w:rPr>
              <w:t>1960</w:t>
            </w:r>
            <w:r w:rsidRPr="00E92A4F">
              <w:rPr>
                <w:rFonts w:ascii="メイリオ" w:eastAsia="メイリオ" w:hAnsi="Times" w:cs="メイリオ" w:hint="eastAsia"/>
                <w:kern w:val="0"/>
                <w:u w:val="single"/>
              </w:rPr>
              <w:t>年代に初めて報告された。「これら病原となる粒子の生成が、農薬または化学肥料によるものなのか正確に突き止めるため、より焦点を絞った調査が必要になるだろう」と、研究の筆頭著者でバルセロナにあるカタロニア気候科学研究所の気候科学者、ザビエル・ロドー（</w:t>
            </w:r>
            <w:r w:rsidRPr="00E92A4F">
              <w:rPr>
                <w:rFonts w:ascii="メイリオ" w:eastAsia="メイリオ" w:hAnsi="Times" w:cs="メイリオ"/>
                <w:kern w:val="0"/>
                <w:u w:val="single"/>
              </w:rPr>
              <w:t xml:space="preserve">Xavier </w:t>
            </w:r>
            <w:proofErr w:type="spellStart"/>
            <w:r w:rsidRPr="00E92A4F">
              <w:rPr>
                <w:rFonts w:ascii="メイリオ" w:eastAsia="メイリオ" w:hAnsi="Times" w:cs="メイリオ"/>
                <w:kern w:val="0"/>
                <w:u w:val="single"/>
              </w:rPr>
              <w:t>Rodo</w:t>
            </w:r>
            <w:proofErr w:type="spellEnd"/>
            <w:r w:rsidRPr="00E92A4F">
              <w:rPr>
                <w:rFonts w:ascii="メイリオ" w:eastAsia="メイリオ" w:hAnsi="Times" w:cs="メイリオ" w:hint="eastAsia"/>
                <w:kern w:val="0"/>
                <w:u w:val="single"/>
              </w:rPr>
              <w:t>）氏は語る。また、「農業がこの病気に重要な関係を持つことは間違いない」と同氏は付け加えた。</w:t>
            </w:r>
          </w:p>
          <w:p w14:paraId="3743A2FC" w14:textId="77777777" w:rsidR="00E92A4F" w:rsidRDefault="0067682D" w:rsidP="0067682D">
            <w:pPr>
              <w:widowControl/>
              <w:autoSpaceDE w:val="0"/>
              <w:autoSpaceDN w:val="0"/>
              <w:adjustRightInd w:val="0"/>
              <w:spacing w:after="280" w:line="280" w:lineRule="exact"/>
              <w:jc w:val="left"/>
              <w:rPr>
                <w:rFonts w:ascii="メイリオ" w:eastAsia="メイリオ" w:hAnsi="Times" w:cs="メイリオ"/>
                <w:kern w:val="0"/>
                <w:u w:color="262626"/>
              </w:rPr>
            </w:pPr>
            <w:r w:rsidRPr="0067682D">
              <w:rPr>
                <w:rFonts w:ascii="メイリオ" w:eastAsia="メイリオ" w:hAnsi="Times" w:cs="メイリオ"/>
                <w:kern w:val="0"/>
                <w:u w:color="262626"/>
              </w:rPr>
              <w:lastRenderedPageBreak/>
              <w:t xml:space="preserve"> </w:t>
            </w:r>
            <w:r w:rsidRPr="0067682D">
              <w:rPr>
                <w:rFonts w:ascii="メイリオ" w:eastAsia="メイリオ" w:hAnsi="Times" w:cs="メイリオ" w:hint="eastAsia"/>
                <w:kern w:val="0"/>
                <w:u w:color="262626"/>
              </w:rPr>
              <w:t>  　川崎病を特に不吉なものとしている理由には、初期症状の多くが一般的な小児疾患と似ていることがある。「病気の認識が実に問題である」とバーンズ氏は言う。「</w:t>
            </w:r>
            <w:r w:rsidRPr="0067682D">
              <w:rPr>
                <w:rFonts w:ascii="メイリオ" w:eastAsia="メイリオ" w:hAnsi="Times" w:cs="メイリオ"/>
                <w:kern w:val="0"/>
                <w:u w:color="262626"/>
              </w:rPr>
              <w:t>1</w:t>
            </w:r>
            <w:r w:rsidRPr="0067682D">
              <w:rPr>
                <w:rFonts w:ascii="メイリオ" w:eastAsia="メイリオ" w:hAnsi="Times" w:cs="メイリオ" w:hint="eastAsia"/>
                <w:kern w:val="0"/>
                <w:u w:color="262626"/>
              </w:rPr>
              <w:t>週間から数週間で発熱が治まり、子どもはすっかり回復してしまう」。</w:t>
            </w:r>
          </w:p>
          <w:p w14:paraId="38D07477" w14:textId="77777777" w:rsidR="00E92A4F" w:rsidRDefault="0067682D" w:rsidP="0067682D">
            <w:pPr>
              <w:widowControl/>
              <w:autoSpaceDE w:val="0"/>
              <w:autoSpaceDN w:val="0"/>
              <w:adjustRightInd w:val="0"/>
              <w:spacing w:after="280" w:line="280" w:lineRule="exact"/>
              <w:jc w:val="left"/>
              <w:rPr>
                <w:rFonts w:ascii="メイリオ" w:eastAsia="メイリオ" w:hAnsi="Times" w:cs="メイリオ"/>
                <w:kern w:val="0"/>
                <w:u w:color="262626"/>
              </w:rPr>
            </w:pPr>
            <w:r w:rsidRPr="0067682D">
              <w:rPr>
                <w:rFonts w:ascii="メイリオ" w:eastAsia="メイリオ" w:hAnsi="Times" w:cs="メイリオ"/>
                <w:kern w:val="0"/>
                <w:u w:color="262626"/>
              </w:rPr>
              <w:t xml:space="preserve"> </w:t>
            </w:r>
            <w:r w:rsidRPr="0067682D">
              <w:rPr>
                <w:rFonts w:ascii="メイリオ" w:eastAsia="メイリオ" w:hAnsi="Times" w:cs="メイリオ" w:hint="eastAsia"/>
                <w:kern w:val="0"/>
                <w:u w:color="262626"/>
              </w:rPr>
              <w:t>  　治療では、患者の病気に対する抵抗力を高める免疫剤をガンマグロブリン静脈注射で大量に注入し、将来的な合併症のリスクを抑える。だが、治療は初期に開始しなければならない。</w:t>
            </w:r>
          </w:p>
          <w:p w14:paraId="3010C7AF" w14:textId="77777777" w:rsidR="00E92A4F" w:rsidRDefault="0067682D" w:rsidP="0067682D">
            <w:pPr>
              <w:widowControl/>
              <w:autoSpaceDE w:val="0"/>
              <w:autoSpaceDN w:val="0"/>
              <w:adjustRightInd w:val="0"/>
              <w:spacing w:after="280" w:line="280" w:lineRule="exact"/>
              <w:jc w:val="left"/>
              <w:rPr>
                <w:rFonts w:ascii="メイリオ" w:eastAsia="メイリオ" w:hAnsi="Times" w:cs="メイリオ"/>
                <w:kern w:val="0"/>
                <w:u w:color="262626"/>
              </w:rPr>
            </w:pPr>
            <w:r w:rsidRPr="0067682D">
              <w:rPr>
                <w:rFonts w:ascii="メイリオ" w:eastAsia="メイリオ" w:hAnsi="Times" w:cs="メイリオ"/>
                <w:kern w:val="0"/>
                <w:u w:color="262626"/>
              </w:rPr>
              <w:t xml:space="preserve"> </w:t>
            </w:r>
            <w:r w:rsidRPr="0067682D">
              <w:rPr>
                <w:rFonts w:ascii="メイリオ" w:eastAsia="メイリオ" w:hAnsi="Times" w:cs="メイリオ" w:hint="eastAsia"/>
                <w:kern w:val="0"/>
                <w:u w:color="262626"/>
              </w:rPr>
              <w:t>  　この新しい研究により、「小児緊急治療室に早期兆候システムを提案し、川崎病に対する高い認識を持つよう促すことができる」とバーンズ氏は語った。</w:t>
            </w:r>
          </w:p>
          <w:p w14:paraId="0EC93EDF" w14:textId="77777777" w:rsidR="0067682D" w:rsidRPr="0067682D" w:rsidRDefault="0067682D" w:rsidP="00A97CC3">
            <w:pPr>
              <w:widowControl/>
              <w:autoSpaceDE w:val="0"/>
              <w:autoSpaceDN w:val="0"/>
              <w:adjustRightInd w:val="0"/>
              <w:spacing w:after="280" w:line="280" w:lineRule="exact"/>
              <w:jc w:val="left"/>
              <w:rPr>
                <w:rFonts w:ascii="メイリオ" w:eastAsia="メイリオ" w:hAnsi="Times" w:cs="メイリオ"/>
                <w:kern w:val="0"/>
                <w:u w:color="262626"/>
              </w:rPr>
            </w:pPr>
            <w:r w:rsidRPr="0067682D">
              <w:rPr>
                <w:rFonts w:ascii="メイリオ" w:eastAsia="メイリオ" w:hAnsi="Times" w:cs="メイリオ"/>
                <w:kern w:val="0"/>
                <w:u w:color="262626"/>
              </w:rPr>
              <w:t xml:space="preserve"> </w:t>
            </w:r>
            <w:r w:rsidRPr="0067682D">
              <w:rPr>
                <w:rFonts w:ascii="メイリオ" w:eastAsia="メイリオ" w:hAnsi="Times" w:cs="メイリオ" w:hint="eastAsia"/>
                <w:kern w:val="0"/>
                <w:u w:color="262626"/>
              </w:rPr>
              <w:t xml:space="preserve">  　</w:t>
            </w:r>
            <w:r w:rsidRPr="00A97CC3">
              <w:rPr>
                <w:rFonts w:ascii="メイリオ" w:eastAsia="メイリオ" w:hAnsi="Times" w:cs="メイリオ" w:hint="eastAsia"/>
                <w:kern w:val="0"/>
                <w:sz w:val="22"/>
                <w:szCs w:val="22"/>
                <w:u w:color="262626"/>
              </w:rPr>
              <w:t>研究結果は、「</w:t>
            </w:r>
            <w:r w:rsidRPr="00A97CC3">
              <w:rPr>
                <w:rFonts w:ascii="メイリオ" w:eastAsia="メイリオ" w:hAnsi="Times" w:cs="メイリオ"/>
                <w:kern w:val="0"/>
                <w:sz w:val="22"/>
                <w:szCs w:val="22"/>
                <w:u w:color="262626"/>
              </w:rPr>
              <w:t>Proceedings of the National Academy of Sciences</w:t>
            </w:r>
            <w:r w:rsidRPr="00A97CC3">
              <w:rPr>
                <w:rFonts w:ascii="メイリオ" w:eastAsia="メイリオ" w:hAnsi="Times" w:cs="メイリオ" w:hint="eastAsia"/>
                <w:kern w:val="0"/>
                <w:sz w:val="22"/>
                <w:szCs w:val="22"/>
                <w:u w:color="262626"/>
              </w:rPr>
              <w:t>」誌に</w:t>
            </w:r>
            <w:r w:rsidRPr="00A97CC3">
              <w:rPr>
                <w:rFonts w:ascii="メイリオ" w:eastAsia="メイリオ" w:hAnsi="Times" w:cs="メイリオ"/>
                <w:kern w:val="0"/>
                <w:sz w:val="22"/>
                <w:szCs w:val="22"/>
                <w:u w:color="262626"/>
              </w:rPr>
              <w:t>5</w:t>
            </w:r>
            <w:r w:rsidRPr="00A97CC3">
              <w:rPr>
                <w:rFonts w:ascii="メイリオ" w:eastAsia="メイリオ" w:hAnsi="Times" w:cs="メイリオ" w:hint="eastAsia"/>
                <w:kern w:val="0"/>
                <w:sz w:val="22"/>
                <w:szCs w:val="22"/>
                <w:u w:color="262626"/>
              </w:rPr>
              <w:t>月</w:t>
            </w:r>
            <w:r w:rsidRPr="00A97CC3">
              <w:rPr>
                <w:rFonts w:ascii="メイリオ" w:eastAsia="メイリオ" w:hAnsi="Times" w:cs="メイリオ"/>
                <w:kern w:val="0"/>
                <w:sz w:val="22"/>
                <w:szCs w:val="22"/>
                <w:u w:color="262626"/>
              </w:rPr>
              <w:t>19</w:t>
            </w:r>
            <w:r w:rsidRPr="00A97CC3">
              <w:rPr>
                <w:rFonts w:ascii="メイリオ" w:eastAsia="メイリオ" w:hAnsi="Times" w:cs="メイリオ" w:hint="eastAsia"/>
                <w:kern w:val="0"/>
                <w:sz w:val="22"/>
                <w:szCs w:val="22"/>
                <w:u w:color="262626"/>
              </w:rPr>
              <w:t>日付で発表された。</w:t>
            </w:r>
            <w:r w:rsidRPr="00A97CC3">
              <w:rPr>
                <w:rFonts w:ascii="メイリオ" w:eastAsia="メイリオ" w:hAnsi="Times" w:cs="メイリオ"/>
                <w:kern w:val="0"/>
                <w:sz w:val="22"/>
                <w:szCs w:val="22"/>
                <w:u w:color="262626"/>
              </w:rPr>
              <w:t xml:space="preserve"> </w:t>
            </w:r>
            <w:bookmarkStart w:id="0" w:name="_GoBack"/>
            <w:bookmarkEnd w:id="0"/>
          </w:p>
        </w:tc>
      </w:tr>
      <w:tr w:rsidR="0067682D" w14:paraId="4EBCFE4E" w14:textId="77777777" w:rsidTr="0067682D">
        <w:tc>
          <w:tcPr>
            <w:tcW w:w="12480" w:type="dxa"/>
            <w:gridSpan w:val="2"/>
            <w:tcMar>
              <w:left w:w="200" w:type="nil"/>
            </w:tcMar>
            <w:vAlign w:val="bottom"/>
          </w:tcPr>
          <w:p w14:paraId="45EDCC22" w14:textId="77777777" w:rsidR="0067682D" w:rsidRDefault="0067682D">
            <w:pPr>
              <w:widowControl/>
              <w:autoSpaceDE w:val="0"/>
              <w:autoSpaceDN w:val="0"/>
              <w:adjustRightInd w:val="0"/>
              <w:jc w:val="left"/>
              <w:rPr>
                <w:rFonts w:ascii="メイリオ" w:eastAsia="メイリオ" w:hAnsi="Times" w:cs="メイリオ"/>
                <w:b/>
                <w:bCs/>
                <w:kern w:val="0"/>
                <w:sz w:val="32"/>
                <w:szCs w:val="32"/>
                <w:u w:color="262626"/>
              </w:rPr>
            </w:pPr>
          </w:p>
        </w:tc>
      </w:tr>
    </w:tbl>
    <w:p w14:paraId="4374DAE4" w14:textId="77777777" w:rsidR="0085526B" w:rsidRDefault="0085526B" w:rsidP="00E92A4F">
      <w:pPr>
        <w:spacing w:line="300" w:lineRule="exact"/>
      </w:pPr>
    </w:p>
    <w:sectPr w:rsidR="0085526B" w:rsidSect="00ED544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メイリオ">
    <w:panose1 w:val="020B0604030504040204"/>
    <w:charset w:val="4E"/>
    <w:family w:val="auto"/>
    <w:pitch w:val="variable"/>
    <w:sig w:usb0="E10102FF" w:usb1="EAC7FFFF" w:usb2="00010012" w:usb3="00000000" w:csb0="000200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2D"/>
    <w:rsid w:val="0067682D"/>
    <w:rsid w:val="0085526B"/>
    <w:rsid w:val="00A97CC3"/>
    <w:rsid w:val="00E92A4F"/>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25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682D"/>
    <w:rPr>
      <w:rFonts w:ascii="ヒラギノ角ゴ ProN W3" w:eastAsia="ヒラギノ角ゴ ProN W3"/>
      <w:sz w:val="18"/>
      <w:szCs w:val="18"/>
    </w:rPr>
  </w:style>
  <w:style w:type="character" w:customStyle="1" w:styleId="a4">
    <w:name w:val="吹き出し (文字)"/>
    <w:basedOn w:val="a0"/>
    <w:link w:val="a3"/>
    <w:uiPriority w:val="99"/>
    <w:semiHidden/>
    <w:rsid w:val="0067682D"/>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682D"/>
    <w:rPr>
      <w:rFonts w:ascii="ヒラギノ角ゴ ProN W3" w:eastAsia="ヒラギノ角ゴ ProN W3"/>
      <w:sz w:val="18"/>
      <w:szCs w:val="18"/>
    </w:rPr>
  </w:style>
  <w:style w:type="character" w:customStyle="1" w:styleId="a4">
    <w:name w:val="吹き出し (文字)"/>
    <w:basedOn w:val="a0"/>
    <w:link w:val="a3"/>
    <w:uiPriority w:val="99"/>
    <w:semiHidden/>
    <w:rsid w:val="0067682D"/>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ationalgeographic.co.jp/new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219</Words>
  <Characters>1251</Characters>
  <Application>Microsoft Macintosh Word</Application>
  <DocSecurity>0</DocSecurity>
  <Lines>10</Lines>
  <Paragraphs>2</Paragraphs>
  <ScaleCrop>false</ScaleCrop>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2</cp:revision>
  <dcterms:created xsi:type="dcterms:W3CDTF">2014-07-02T01:10:00Z</dcterms:created>
  <dcterms:modified xsi:type="dcterms:W3CDTF">2014-07-02T01:25:00Z</dcterms:modified>
</cp:coreProperties>
</file>