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D1CDE" w14:textId="25402F83" w:rsidR="00400004" w:rsidRPr="00DA779C" w:rsidRDefault="00173E09" w:rsidP="004357AF">
      <w:pPr>
        <w:spacing w:line="400" w:lineRule="exact"/>
        <w:rPr>
          <w:rFonts w:asciiTheme="majorEastAsia" w:eastAsiaTheme="majorEastAsia" w:hAnsiTheme="majorEastAsia"/>
          <w:sz w:val="32"/>
          <w:szCs w:val="32"/>
        </w:rPr>
      </w:pPr>
      <w:bookmarkStart w:id="0" w:name="_GoBack"/>
      <w:bookmarkEnd w:id="0"/>
      <w:r>
        <w:rPr>
          <w:rFonts w:asciiTheme="majorEastAsia" w:eastAsiaTheme="majorEastAsia" w:hAnsiTheme="majorEastAsia" w:hint="eastAsia"/>
          <w:sz w:val="32"/>
          <w:szCs w:val="32"/>
        </w:rPr>
        <w:t xml:space="preserve">　日本鍼灸</w:t>
      </w:r>
      <w:r w:rsidR="00884C35">
        <w:rPr>
          <w:rFonts w:asciiTheme="majorEastAsia" w:eastAsiaTheme="majorEastAsia" w:hAnsiTheme="majorEastAsia" w:hint="eastAsia"/>
          <w:sz w:val="32"/>
          <w:szCs w:val="32"/>
        </w:rPr>
        <w:t>学</w:t>
      </w:r>
      <w:r>
        <w:rPr>
          <w:rFonts w:asciiTheme="majorEastAsia" w:eastAsiaTheme="majorEastAsia" w:hAnsiTheme="majorEastAsia" w:hint="eastAsia"/>
          <w:sz w:val="32"/>
          <w:szCs w:val="32"/>
        </w:rPr>
        <w:t>の三層構造と</w:t>
      </w:r>
      <w:r w:rsidR="00661F97">
        <w:rPr>
          <w:rFonts w:asciiTheme="majorEastAsia" w:eastAsiaTheme="majorEastAsia" w:hAnsiTheme="majorEastAsia" w:hint="eastAsia"/>
          <w:sz w:val="32"/>
          <w:szCs w:val="32"/>
        </w:rPr>
        <w:t>芥川、ベルツ、丸山</w:t>
      </w:r>
      <w:r>
        <w:rPr>
          <w:rFonts w:asciiTheme="majorEastAsia" w:eastAsiaTheme="majorEastAsia" w:hAnsiTheme="majorEastAsia" w:hint="eastAsia"/>
          <w:sz w:val="32"/>
          <w:szCs w:val="32"/>
        </w:rPr>
        <w:t>の</w:t>
      </w:r>
      <w:r w:rsidR="00576C22">
        <w:rPr>
          <w:rFonts w:asciiTheme="majorEastAsia" w:eastAsiaTheme="majorEastAsia" w:hAnsiTheme="majorEastAsia" w:hint="eastAsia"/>
          <w:sz w:val="32"/>
          <w:szCs w:val="32"/>
        </w:rPr>
        <w:t>認識</w:t>
      </w:r>
    </w:p>
    <w:p w14:paraId="2D293E93" w14:textId="72446FD2" w:rsidR="00400004" w:rsidRDefault="00400004" w:rsidP="004357AF">
      <w:pPr>
        <w:spacing w:line="400" w:lineRule="exact"/>
        <w:rPr>
          <w:sz w:val="28"/>
          <w:szCs w:val="28"/>
        </w:rPr>
      </w:pPr>
      <w:r w:rsidRPr="00DA779C">
        <w:rPr>
          <w:rFonts w:hint="eastAsia"/>
          <w:sz w:val="28"/>
          <w:szCs w:val="28"/>
        </w:rPr>
        <w:t xml:space="preserve">　</w:t>
      </w:r>
      <w:r w:rsidR="00173E09">
        <w:rPr>
          <w:rFonts w:hint="eastAsia"/>
          <w:sz w:val="28"/>
          <w:szCs w:val="28"/>
        </w:rPr>
        <w:t>日本文化論の研究方法に学ぶ（その</w:t>
      </w:r>
      <w:r w:rsidR="00173E09">
        <w:rPr>
          <w:rFonts w:hint="eastAsia"/>
          <w:sz w:val="28"/>
          <w:szCs w:val="28"/>
        </w:rPr>
        <w:t>1</w:t>
      </w:r>
      <w:r w:rsidR="00173E09">
        <w:rPr>
          <w:rFonts w:hint="eastAsia"/>
          <w:sz w:val="28"/>
          <w:szCs w:val="28"/>
        </w:rPr>
        <w:t>）</w:t>
      </w:r>
    </w:p>
    <w:p w14:paraId="225263A6" w14:textId="24E349EE" w:rsidR="00400004" w:rsidRDefault="00400004" w:rsidP="004357AF">
      <w:pPr>
        <w:spacing w:line="400" w:lineRule="exact"/>
        <w:jc w:val="left"/>
      </w:pPr>
      <w:r>
        <w:t xml:space="preserve">                     </w:t>
      </w:r>
      <w:r>
        <w:rPr>
          <w:rFonts w:hint="eastAsia"/>
        </w:rPr>
        <w:t xml:space="preserve">　　　　　　　　　　　　　　　　</w:t>
      </w:r>
      <w:r>
        <w:t xml:space="preserve"> </w:t>
      </w:r>
      <w:r w:rsidR="00173E09">
        <w:rPr>
          <w:rFonts w:hint="eastAsia"/>
        </w:rPr>
        <w:t>2015.5.2</w:t>
      </w:r>
    </w:p>
    <w:p w14:paraId="4DC58D67" w14:textId="77777777" w:rsidR="00400004" w:rsidRDefault="00400004" w:rsidP="004357AF">
      <w:pPr>
        <w:spacing w:line="400" w:lineRule="exact"/>
        <w:jc w:val="left"/>
      </w:pPr>
      <w:r>
        <w:rPr>
          <w:rFonts w:hint="eastAsia"/>
        </w:rPr>
        <w:t xml:space="preserve">　　　　　　　　　　　　　　　　　　　　　　　　　　　於・神田、都師会</w:t>
      </w:r>
    </w:p>
    <w:p w14:paraId="2ECE87CE" w14:textId="77777777" w:rsidR="00400004" w:rsidRDefault="00400004" w:rsidP="004357AF">
      <w:pPr>
        <w:spacing w:line="400" w:lineRule="exact"/>
        <w:jc w:val="left"/>
      </w:pPr>
      <w:r>
        <w:t xml:space="preserve">                 </w:t>
      </w:r>
      <w:r>
        <w:rPr>
          <w:rFonts w:hint="eastAsia"/>
        </w:rPr>
        <w:t xml:space="preserve">　　　　　　　　　　　　　　　　　　</w:t>
      </w:r>
      <w:r>
        <w:t xml:space="preserve"> </w:t>
      </w:r>
      <w:r>
        <w:rPr>
          <w:rFonts w:hint="eastAsia"/>
        </w:rPr>
        <w:t>松田</w:t>
      </w:r>
      <w:r>
        <w:rPr>
          <w:rFonts w:hint="eastAsia"/>
        </w:rPr>
        <w:t xml:space="preserve"> </w:t>
      </w:r>
      <w:r>
        <w:rPr>
          <w:rFonts w:hint="eastAsia"/>
        </w:rPr>
        <w:t>博公</w:t>
      </w:r>
    </w:p>
    <w:p w14:paraId="596398BB" w14:textId="77777777" w:rsidR="001F575C" w:rsidRPr="00847493" w:rsidRDefault="001F575C" w:rsidP="004357AF">
      <w:pPr>
        <w:spacing w:line="400" w:lineRule="exact"/>
        <w:rPr>
          <w:rFonts w:asciiTheme="majorEastAsia" w:eastAsiaTheme="majorEastAsia" w:hAnsiTheme="majorEastAsia"/>
          <w:sz w:val="28"/>
          <w:szCs w:val="28"/>
        </w:rPr>
      </w:pPr>
      <w:r w:rsidRPr="00847493">
        <w:rPr>
          <w:rFonts w:asciiTheme="majorEastAsia" w:eastAsiaTheme="majorEastAsia" w:hAnsiTheme="majorEastAsia" w:hint="eastAsia"/>
          <w:sz w:val="28"/>
          <w:szCs w:val="28"/>
        </w:rPr>
        <w:t>方法</w:t>
      </w:r>
      <w:r w:rsidR="00A062EC" w:rsidRPr="00847493">
        <w:rPr>
          <w:rFonts w:asciiTheme="majorEastAsia" w:eastAsiaTheme="majorEastAsia" w:hAnsiTheme="majorEastAsia" w:hint="eastAsia"/>
          <w:sz w:val="28"/>
          <w:szCs w:val="28"/>
        </w:rPr>
        <w:t>Ⅰ　原理論・段階論・現状論</w:t>
      </w:r>
    </w:p>
    <w:p w14:paraId="5CE72495" w14:textId="77777777" w:rsidR="00A062EC" w:rsidRDefault="00A062EC" w:rsidP="004357AF">
      <w:pPr>
        <w:spacing w:line="400" w:lineRule="exact"/>
      </w:pPr>
    </w:p>
    <w:p w14:paraId="2A73627D" w14:textId="2A3BC145" w:rsidR="001F575C" w:rsidRDefault="00661F97" w:rsidP="004357AF">
      <w:pPr>
        <w:spacing w:line="400" w:lineRule="exact"/>
      </w:pPr>
      <w:r>
        <w:rPr>
          <w:rFonts w:hint="eastAsia"/>
        </w:rPr>
        <w:t xml:space="preserve">　知識は求めても果て</w:t>
      </w:r>
      <w:r w:rsidR="001F575C">
        <w:rPr>
          <w:rFonts w:hint="eastAsia"/>
        </w:rPr>
        <w:t>がない。何万の知識を集積しても、世界を理解することはできない。世界を理解するとは、自分の視点で世界を再構築、再解釈することである。そのためには方法が必要である。</w:t>
      </w:r>
    </w:p>
    <w:p w14:paraId="279620A4" w14:textId="77777777" w:rsidR="007E14F1" w:rsidRDefault="007E14F1" w:rsidP="004357AF">
      <w:pPr>
        <w:spacing w:line="400" w:lineRule="exact"/>
      </w:pPr>
    </w:p>
    <w:p w14:paraId="456EF524" w14:textId="77777777" w:rsidR="00A062EC" w:rsidRPr="00847493" w:rsidRDefault="00A062EC" w:rsidP="004357AF">
      <w:pPr>
        <w:spacing w:line="400" w:lineRule="exact"/>
        <w:rPr>
          <w:rFonts w:asciiTheme="majorEastAsia" w:eastAsiaTheme="majorEastAsia" w:hAnsiTheme="majorEastAsia"/>
        </w:rPr>
      </w:pPr>
      <w:r>
        <w:rPr>
          <w:rFonts w:hint="eastAsia"/>
        </w:rPr>
        <w:t xml:space="preserve">　</w:t>
      </w:r>
      <w:r w:rsidRPr="00847493">
        <w:rPr>
          <w:rFonts w:asciiTheme="majorEastAsia" w:eastAsiaTheme="majorEastAsia" w:hAnsiTheme="majorEastAsia" w:hint="eastAsia"/>
        </w:rPr>
        <w:t>〈日本鍼灸学の三層構造〉について</w:t>
      </w:r>
    </w:p>
    <w:p w14:paraId="4CBF3D72" w14:textId="2EC308D4" w:rsidR="00FF0A56" w:rsidRDefault="00A062EC" w:rsidP="004357AF">
      <w:pPr>
        <w:spacing w:line="400" w:lineRule="exact"/>
      </w:pPr>
      <w:r>
        <w:rPr>
          <w:rFonts w:hint="eastAsia"/>
        </w:rPr>
        <w:t xml:space="preserve">　</w:t>
      </w:r>
      <w:r w:rsidR="00522600">
        <w:rPr>
          <w:rFonts w:hint="eastAsia"/>
        </w:rPr>
        <w:t>わたしの考えでは、歴史に関わる現象はすべて</w:t>
      </w:r>
      <w:r w:rsidR="00FF0A56">
        <w:rPr>
          <w:rFonts w:hint="eastAsia"/>
        </w:rPr>
        <w:t>、</w:t>
      </w:r>
      <w:r w:rsidR="00FF0A56" w:rsidRPr="00847493">
        <w:rPr>
          <w:rFonts w:asciiTheme="majorEastAsia" w:eastAsiaTheme="majorEastAsia" w:hAnsiTheme="majorEastAsia" w:hint="eastAsia"/>
        </w:rPr>
        <w:t>〈原型論〉〈段階論〉〈現状論〉</w:t>
      </w:r>
      <w:r w:rsidR="00FF0A56">
        <w:rPr>
          <w:rFonts w:hint="eastAsia"/>
        </w:rPr>
        <w:t>の三層</w:t>
      </w:r>
      <w:r w:rsidR="00522600">
        <w:rPr>
          <w:rFonts w:hint="eastAsia"/>
        </w:rPr>
        <w:t>構造</w:t>
      </w:r>
      <w:r w:rsidR="002B4936">
        <w:rPr>
          <w:rFonts w:hint="eastAsia"/>
        </w:rPr>
        <w:t>を持って</w:t>
      </w:r>
      <w:r w:rsidR="00FF0A56">
        <w:rPr>
          <w:rFonts w:hint="eastAsia"/>
        </w:rPr>
        <w:t>います。</w:t>
      </w:r>
      <w:r w:rsidR="00C527E5">
        <w:rPr>
          <w:rFonts w:hint="eastAsia"/>
        </w:rPr>
        <w:t>それを日本鍼灸学に当てはめてみましょう。</w:t>
      </w:r>
      <w:r w:rsidR="00FF0A56">
        <w:rPr>
          <w:rFonts w:hint="eastAsia"/>
        </w:rPr>
        <w:t>まず</w:t>
      </w:r>
      <w:r w:rsidR="00FF0A56" w:rsidRPr="00847493">
        <w:rPr>
          <w:rFonts w:asciiTheme="majorEastAsia" w:eastAsiaTheme="majorEastAsia" w:hAnsiTheme="majorEastAsia" w:hint="eastAsia"/>
        </w:rPr>
        <w:t>〈原型論〉</w:t>
      </w:r>
      <w:r w:rsidR="00FF0A56">
        <w:rPr>
          <w:rFonts w:hint="eastAsia"/>
        </w:rPr>
        <w:t>ですが、これは日本鍼灸の母胎であ</w:t>
      </w:r>
      <w:r w:rsidR="00522600">
        <w:rPr>
          <w:rFonts w:hint="eastAsia"/>
        </w:rPr>
        <w:t>る中国鍼灸の原型を、『素問』『霊枢』などを基礎に探究する部分</w:t>
      </w:r>
      <w:r w:rsidR="00FF0A56">
        <w:rPr>
          <w:rFonts w:hint="eastAsia"/>
        </w:rPr>
        <w:t>になります。す</w:t>
      </w:r>
      <w:r w:rsidR="00522600">
        <w:rPr>
          <w:rFonts w:hint="eastAsia"/>
        </w:rPr>
        <w:t>なわち、</w:t>
      </w:r>
      <w:r w:rsidR="00522600" w:rsidRPr="00ED2D46">
        <w:rPr>
          <w:rFonts w:asciiTheme="majorEastAsia" w:eastAsiaTheme="majorEastAsia" w:hAnsiTheme="majorEastAsia" w:hint="eastAsia"/>
        </w:rPr>
        <w:t>天人合一・気・陰陽五行・運気・経絡・経穴など諸々の古代</w:t>
      </w:r>
      <w:r w:rsidR="00FF0A56" w:rsidRPr="00ED2D46">
        <w:rPr>
          <w:rFonts w:asciiTheme="majorEastAsia" w:eastAsiaTheme="majorEastAsia" w:hAnsiTheme="majorEastAsia" w:hint="eastAsia"/>
        </w:rPr>
        <w:t>概念によってシステム化された中国伝統鍼灸の原初の姿を、鍼灸の〈原型〉として把握</w:t>
      </w:r>
      <w:r w:rsidR="00522600" w:rsidRPr="00ED2D46">
        <w:rPr>
          <w:rFonts w:asciiTheme="majorEastAsia" w:eastAsiaTheme="majorEastAsia" w:hAnsiTheme="majorEastAsia" w:hint="eastAsia"/>
        </w:rPr>
        <w:t>する</w:t>
      </w:r>
      <w:r w:rsidR="00522600">
        <w:rPr>
          <w:rFonts w:hint="eastAsia"/>
        </w:rPr>
        <w:t>ことです</w:t>
      </w:r>
      <w:r w:rsidR="00FF0A56">
        <w:rPr>
          <w:rFonts w:hint="eastAsia"/>
        </w:rPr>
        <w:t>。それ</w:t>
      </w:r>
      <w:r w:rsidR="00F4392E">
        <w:rPr>
          <w:rFonts w:hint="eastAsia"/>
        </w:rPr>
        <w:t>は</w:t>
      </w:r>
      <w:r w:rsidR="00F4392E" w:rsidRPr="00ED2D46">
        <w:rPr>
          <w:rFonts w:hint="eastAsia"/>
          <w:u w:val="single"/>
        </w:rPr>
        <w:t>直接に</w:t>
      </w:r>
      <w:r w:rsidR="00FF0A56" w:rsidRPr="00ED2D46">
        <w:rPr>
          <w:rFonts w:hint="eastAsia"/>
          <w:u w:val="single"/>
        </w:rPr>
        <w:t>日本に輸入された当初の鍼灸学</w:t>
      </w:r>
      <w:r w:rsidR="00F4392E" w:rsidRPr="00ED2D46">
        <w:rPr>
          <w:rFonts w:hint="eastAsia"/>
          <w:u w:val="single"/>
        </w:rPr>
        <w:t>の姿でもある</w:t>
      </w:r>
      <w:r w:rsidR="002B4936" w:rsidRPr="00ED2D46">
        <w:rPr>
          <w:rFonts w:hint="eastAsia"/>
          <w:u w:val="single"/>
        </w:rPr>
        <w:t>の</w:t>
      </w:r>
      <w:r w:rsidR="00522600" w:rsidRPr="00ED2D46">
        <w:rPr>
          <w:rFonts w:hint="eastAsia"/>
          <w:u w:val="single"/>
        </w:rPr>
        <w:t>で</w:t>
      </w:r>
      <w:r w:rsidR="00FF0A56" w:rsidRPr="00ED2D46">
        <w:rPr>
          <w:rFonts w:hint="eastAsia"/>
          <w:u w:val="single"/>
        </w:rPr>
        <w:t>す。</w:t>
      </w:r>
      <w:r w:rsidR="00F4392E" w:rsidRPr="00ED2D46">
        <w:rPr>
          <w:rFonts w:hint="eastAsia"/>
          <w:u w:val="single"/>
        </w:rPr>
        <w:t>文武天皇の大宝元年（</w:t>
      </w:r>
      <w:r w:rsidR="00F4392E" w:rsidRPr="00ED2D46">
        <w:rPr>
          <w:rFonts w:hint="eastAsia"/>
          <w:u w:val="single"/>
        </w:rPr>
        <w:t>701</w:t>
      </w:r>
      <w:r w:rsidR="00F4392E" w:rsidRPr="00ED2D46">
        <w:rPr>
          <w:rFonts w:hint="eastAsia"/>
          <w:u w:val="single"/>
        </w:rPr>
        <w:t>年）、唐の律令制を模倣した大宝律令の「医疾令」では、鍼修業のカリキュラムで『素問』『霊枢』を学ぶべきことが定められています。</w:t>
      </w:r>
    </w:p>
    <w:p w14:paraId="5FA5104F" w14:textId="723C41A8" w:rsidR="00FF0A56" w:rsidRDefault="00FF0A56" w:rsidP="004357AF">
      <w:pPr>
        <w:spacing w:line="400" w:lineRule="exact"/>
      </w:pPr>
      <w:r>
        <w:rPr>
          <w:rFonts w:hint="eastAsia"/>
        </w:rPr>
        <w:t xml:space="preserve">　次に</w:t>
      </w:r>
      <w:r w:rsidRPr="00847493">
        <w:rPr>
          <w:rFonts w:asciiTheme="majorEastAsia" w:eastAsiaTheme="majorEastAsia" w:hAnsiTheme="majorEastAsia" w:hint="eastAsia"/>
        </w:rPr>
        <w:t>〈段階論〉</w:t>
      </w:r>
      <w:r>
        <w:rPr>
          <w:rFonts w:hint="eastAsia"/>
        </w:rPr>
        <w:t>です。二千年前に</w:t>
      </w:r>
      <w:r w:rsidR="00522600">
        <w:rPr>
          <w:rFonts w:hint="eastAsia"/>
        </w:rPr>
        <w:t>『素問』『霊枢』として</w:t>
      </w:r>
      <w:r>
        <w:rPr>
          <w:rFonts w:hint="eastAsia"/>
        </w:rPr>
        <w:t>構築された中国伝統鍼灸の</w:t>
      </w:r>
      <w:r w:rsidR="00522600">
        <w:rPr>
          <w:rFonts w:hint="eastAsia"/>
        </w:rPr>
        <w:t>〈原型〉が、その後中国史の中でどんな変遷をしたか、および、そのように変遷してきた</w:t>
      </w:r>
      <w:r w:rsidR="00522600" w:rsidRPr="00ED2D46">
        <w:rPr>
          <w:rFonts w:hint="eastAsia"/>
          <w:u w:val="single"/>
        </w:rPr>
        <w:t>歴代の中国鍼灸</w:t>
      </w:r>
      <w:r w:rsidRPr="00ED2D46">
        <w:rPr>
          <w:rFonts w:hint="eastAsia"/>
          <w:u w:val="single"/>
        </w:rPr>
        <w:t>が飛鳥、奈良、平安、鎌倉、室町、江戸と、各時代に輸入された後、日本の風土、思想を基盤にどんな変遷を</w:t>
      </w:r>
      <w:r w:rsidR="00522600" w:rsidRPr="00ED2D46">
        <w:rPr>
          <w:rFonts w:hint="eastAsia"/>
          <w:u w:val="single"/>
        </w:rPr>
        <w:t>とげたか、日中両国の鍼灸の歴史的な発展・消滅・変容などを</w:t>
      </w:r>
      <w:r w:rsidRPr="00ED2D46">
        <w:rPr>
          <w:rFonts w:hint="eastAsia"/>
          <w:u w:val="single"/>
        </w:rPr>
        <w:t>捉える部分</w:t>
      </w:r>
      <w:r>
        <w:rPr>
          <w:rFonts w:hint="eastAsia"/>
        </w:rPr>
        <w:t>です。中国の元・明・清の鍼</w:t>
      </w:r>
      <w:r w:rsidR="00522600">
        <w:rPr>
          <w:rFonts w:hint="eastAsia"/>
        </w:rPr>
        <w:t>灸、日本の江戸期鍼灸の解明が特に力を入れるべき課題です</w:t>
      </w:r>
      <w:r>
        <w:rPr>
          <w:rFonts w:hint="eastAsia"/>
        </w:rPr>
        <w:t>。</w:t>
      </w:r>
    </w:p>
    <w:p w14:paraId="5A6F94FE" w14:textId="67AB28FE" w:rsidR="00FF0A56" w:rsidRDefault="00FF0A56" w:rsidP="004357AF">
      <w:pPr>
        <w:spacing w:line="400" w:lineRule="exact"/>
      </w:pPr>
      <w:r>
        <w:rPr>
          <w:rFonts w:hint="eastAsia"/>
        </w:rPr>
        <w:t xml:space="preserve">　それから、</w:t>
      </w:r>
      <w:r w:rsidRPr="00847493">
        <w:rPr>
          <w:rFonts w:asciiTheme="majorEastAsia" w:eastAsiaTheme="majorEastAsia" w:hAnsiTheme="majorEastAsia" w:hint="eastAsia"/>
        </w:rPr>
        <w:t>〈現状論〉</w:t>
      </w:r>
      <w:r>
        <w:rPr>
          <w:rFonts w:hint="eastAsia"/>
        </w:rPr>
        <w:t>です。ここでは、</w:t>
      </w:r>
      <w:r w:rsidR="00522600" w:rsidRPr="00ED2D46">
        <w:rPr>
          <w:rFonts w:hint="eastAsia"/>
          <w:u w:val="single"/>
        </w:rPr>
        <w:t>明治以降、特に</w:t>
      </w:r>
      <w:r w:rsidRPr="00ED2D46">
        <w:rPr>
          <w:rFonts w:hint="eastAsia"/>
          <w:u w:val="single"/>
        </w:rPr>
        <w:t>昭和十年代の経絡治療勃興</w:t>
      </w:r>
      <w:r w:rsidR="00522600" w:rsidRPr="00ED2D46">
        <w:rPr>
          <w:rFonts w:hint="eastAsia"/>
          <w:u w:val="single"/>
        </w:rPr>
        <w:t>期前後から現在に至る日本鍼灸各流派の諸々のシステム</w:t>
      </w:r>
      <w:r w:rsidR="00522600">
        <w:rPr>
          <w:rFonts w:hint="eastAsia"/>
        </w:rPr>
        <w:t>が主題です。現代中医学</w:t>
      </w:r>
      <w:r>
        <w:rPr>
          <w:rFonts w:hint="eastAsia"/>
        </w:rPr>
        <w:t>、韓国、欧米の鍼灸の現状、世界鍼灸の動向、それとの対比、絡みにおける日本鍼灸の特色や世界鍼灸への貢献の仕方もテーマになるはずです。</w:t>
      </w:r>
    </w:p>
    <w:p w14:paraId="05B3BC81" w14:textId="77777777" w:rsidR="00BA1A6A" w:rsidRDefault="00BA1A6A" w:rsidP="004357AF">
      <w:pPr>
        <w:spacing w:line="400" w:lineRule="exact"/>
      </w:pPr>
    </w:p>
    <w:p w14:paraId="5B534760" w14:textId="7447DE25" w:rsidR="00FF0A56" w:rsidRDefault="00FF0A56" w:rsidP="004357AF">
      <w:pPr>
        <w:spacing w:line="400" w:lineRule="exact"/>
      </w:pPr>
      <w:r>
        <w:rPr>
          <w:rFonts w:hint="eastAsia"/>
        </w:rPr>
        <w:lastRenderedPageBreak/>
        <w:t xml:space="preserve">　</w:t>
      </w:r>
      <w:r w:rsidRPr="00ED2D46">
        <w:rPr>
          <w:rFonts w:hint="eastAsia"/>
        </w:rPr>
        <w:t>従来は、この三層構造がごちゃまぜに論じられ、</w:t>
      </w:r>
      <w:r w:rsidRPr="00661F97">
        <w:rPr>
          <w:rFonts w:hint="eastAsia"/>
          <w:u w:val="single"/>
        </w:rPr>
        <w:t>現状の各流派の臨床から直接、〈原型論〉に飛び、『素問</w:t>
      </w:r>
      <w:r w:rsidR="00522600" w:rsidRPr="00661F97">
        <w:rPr>
          <w:rFonts w:hint="eastAsia"/>
          <w:u w:val="single"/>
        </w:rPr>
        <w:t>』『霊枢』から自派の実践を根拠付けようとしてうまくいかず古典研究が</w:t>
      </w:r>
      <w:r w:rsidRPr="00661F97">
        <w:rPr>
          <w:rFonts w:hint="eastAsia"/>
          <w:u w:val="single"/>
        </w:rPr>
        <w:t>中途で挫折する、あるいは『素問』『霊枢』の鍼灸術が現在の臨床とは異質であることを直感して、</w:t>
      </w:r>
      <w:r w:rsidR="00ED2D46">
        <w:rPr>
          <w:rFonts w:hint="eastAsia"/>
          <w:u w:val="single"/>
        </w:rPr>
        <w:t>訓詁注釈を中心とした</w:t>
      </w:r>
      <w:r w:rsidRPr="00661F97">
        <w:rPr>
          <w:rFonts w:hint="eastAsia"/>
          <w:u w:val="single"/>
        </w:rPr>
        <w:t>教養主義的な古典研究に閉じこもる、</w:t>
      </w:r>
      <w:r w:rsidRPr="00ED2D46">
        <w:rPr>
          <w:rFonts w:hint="eastAsia"/>
        </w:rPr>
        <w:t>というようなことが繰り返されてきました。</w:t>
      </w:r>
      <w:r>
        <w:rPr>
          <w:rFonts w:hint="eastAsia"/>
        </w:rPr>
        <w:t>それは〈</w:t>
      </w:r>
      <w:r w:rsidRPr="00661F97">
        <w:rPr>
          <w:rFonts w:asciiTheme="majorEastAsia" w:eastAsiaTheme="majorEastAsia" w:hAnsiTheme="majorEastAsia" w:hint="eastAsia"/>
        </w:rPr>
        <w:t>原型論〉〈段階論〉〈現状論〉という異なる論理階梯を混同するカテゴリーミス</w:t>
      </w:r>
      <w:r>
        <w:rPr>
          <w:rFonts w:hint="eastAsia"/>
        </w:rPr>
        <w:t>だったのです。</w:t>
      </w:r>
    </w:p>
    <w:p w14:paraId="24E615A7" w14:textId="77777777" w:rsidR="00BA1A6A" w:rsidRDefault="00BA1A6A" w:rsidP="004357AF">
      <w:pPr>
        <w:spacing w:line="400" w:lineRule="exact"/>
      </w:pPr>
    </w:p>
    <w:p w14:paraId="29D97119" w14:textId="0EB2FD93" w:rsidR="008576B8" w:rsidRDefault="00522600" w:rsidP="004357AF">
      <w:pPr>
        <w:spacing w:line="400" w:lineRule="exact"/>
      </w:pPr>
      <w:r>
        <w:rPr>
          <w:rFonts w:hint="eastAsia"/>
        </w:rPr>
        <w:t xml:space="preserve">　</w:t>
      </w:r>
      <w:r w:rsidR="00BA1A6A">
        <w:rPr>
          <w:rFonts w:hint="eastAsia"/>
        </w:rPr>
        <w:t>こうした三層構造で〈日本鍼灸学〉を組み立てるなら、江戸期鍼灸の思想と技術を具体的、歴史的に</w:t>
      </w:r>
      <w:r>
        <w:rPr>
          <w:rFonts w:hint="eastAsia"/>
        </w:rPr>
        <w:t>考察する大浦慈観氏の、『杉山真伝流臨床指南』（六然社）の</w:t>
      </w:r>
      <w:r w:rsidR="00BA1A6A">
        <w:rPr>
          <w:rFonts w:hint="eastAsia"/>
        </w:rPr>
        <w:t>ような</w:t>
      </w:r>
      <w:r>
        <w:rPr>
          <w:rFonts w:hint="eastAsia"/>
        </w:rPr>
        <w:t>成果</w:t>
      </w:r>
      <w:r w:rsidR="00BA1A6A">
        <w:rPr>
          <w:rFonts w:hint="eastAsia"/>
        </w:rPr>
        <w:t>や長野仁氏による打</w:t>
      </w:r>
      <w:r>
        <w:rPr>
          <w:rFonts w:hint="eastAsia"/>
        </w:rPr>
        <w:t>鍼文献の発掘などは、〈段階論〉にぴったり当てはまる作業になります。昭和十年代以降確立した経絡治療も、過剰でも過少で</w:t>
      </w:r>
      <w:r w:rsidR="00BA1A6A">
        <w:rPr>
          <w:rFonts w:hint="eastAsia"/>
        </w:rPr>
        <w:t>もなく、〈段階論〉〈現状論〉において正当に評価されるでしょう。各流派によって触診、体表観察、体表診断などと命名され、実践されている手指による診断技術も、日本鍼灸の特色として〈段階論〉〈現状論〉に位置づけられ、さらに中国古代医学の原型との関連で、〈原型論〉にも場所を得るのです。</w:t>
      </w:r>
    </w:p>
    <w:p w14:paraId="15D4A639" w14:textId="77777777" w:rsidR="00A062EC" w:rsidRDefault="00A062EC" w:rsidP="004357AF">
      <w:pPr>
        <w:spacing w:line="400" w:lineRule="exact"/>
      </w:pPr>
    </w:p>
    <w:p w14:paraId="19F99FE4" w14:textId="03B6A767" w:rsidR="00A062EC" w:rsidRDefault="00522600" w:rsidP="004357AF">
      <w:pPr>
        <w:spacing w:line="400" w:lineRule="exact"/>
      </w:pPr>
      <w:r>
        <w:rPr>
          <w:rFonts w:hint="eastAsia"/>
        </w:rPr>
        <w:t xml:space="preserve">　</w:t>
      </w:r>
      <w:r w:rsidR="00A062EC">
        <w:rPr>
          <w:rFonts w:hint="eastAsia"/>
        </w:rPr>
        <w:t>こういう体系的な〈日本鍼灸学〉の軸が定まるなら、古典鍼灸の科学化に古典派、伝統派自身が乗り出せるわけで、それこそ柳谷素霊の望んだことでした。浅刺や接触鍼がなぜ効くのかの究明をめぐっては、『皮膚は考える』（岩波科学ライブラリー）や『第三の脳』（朝日出版社）、『賢い皮膚』（ちくま新書）の著者で資生堂の皮膚科学者、傳田光洋氏との共同研究など、真っ先に行うべきものとなるはずです。</w:t>
      </w:r>
    </w:p>
    <w:p w14:paraId="1877B6BC" w14:textId="77777777" w:rsidR="00A062EC" w:rsidRDefault="00A062EC" w:rsidP="004357AF">
      <w:pPr>
        <w:spacing w:line="400" w:lineRule="exact"/>
      </w:pPr>
    </w:p>
    <w:p w14:paraId="43AA1A05" w14:textId="588C4092" w:rsidR="00A062EC" w:rsidRPr="00D5605A" w:rsidRDefault="00A062EC" w:rsidP="004357AF">
      <w:pPr>
        <w:spacing w:line="400" w:lineRule="exact"/>
        <w:rPr>
          <w:rFonts w:asciiTheme="majorEastAsia" w:eastAsiaTheme="majorEastAsia" w:hAnsiTheme="majorEastAsia"/>
          <w:sz w:val="22"/>
          <w:szCs w:val="22"/>
        </w:rPr>
      </w:pPr>
      <w:r>
        <w:rPr>
          <w:rFonts w:hint="eastAsia"/>
        </w:rPr>
        <w:t xml:space="preserve">　また〈日本鍼灸学〉の深化・発展のためには、無数の研究者を擁し、精力的に論文を生産している中国の文献学、</w:t>
      </w:r>
      <w:r w:rsidR="00400004">
        <w:rPr>
          <w:rFonts w:hint="eastAsia"/>
        </w:rPr>
        <w:t>古典学や古典的臨床研究を無視できません。</w:t>
      </w:r>
      <w:r w:rsidR="00400004" w:rsidRPr="00ED2D46">
        <w:rPr>
          <w:rFonts w:hint="eastAsia"/>
          <w:u w:val="single"/>
        </w:rPr>
        <w:t>中医学は一枚岩ではなく</w:t>
      </w:r>
      <w:r w:rsidRPr="00ED2D46">
        <w:rPr>
          <w:rFonts w:hint="eastAsia"/>
          <w:u w:val="single"/>
        </w:rPr>
        <w:t>、中西医結合</w:t>
      </w:r>
      <w:r w:rsidR="00400004" w:rsidRPr="00ED2D46">
        <w:rPr>
          <w:rFonts w:hint="eastAsia"/>
          <w:u w:val="single"/>
        </w:rPr>
        <w:t>派やそれに</w:t>
      </w:r>
      <w:r w:rsidRPr="00ED2D46">
        <w:rPr>
          <w:rFonts w:hint="eastAsia"/>
          <w:u w:val="single"/>
        </w:rPr>
        <w:t>抵抗する伝統学派</w:t>
      </w:r>
      <w:r w:rsidR="00ED2D46">
        <w:rPr>
          <w:rFonts w:hint="eastAsia"/>
          <w:u w:val="single"/>
        </w:rPr>
        <w:t>など</w:t>
      </w:r>
      <w:r w:rsidRPr="00ED2D46">
        <w:rPr>
          <w:rFonts w:hint="eastAsia"/>
          <w:u w:val="single"/>
        </w:rPr>
        <w:t>が存在します。</w:t>
      </w:r>
      <w:r w:rsidR="00ED2D46">
        <w:rPr>
          <w:rFonts w:hint="eastAsia"/>
          <w:u w:val="single"/>
        </w:rPr>
        <w:t>古代文化論の視点からの古典研究も定着しています。</w:t>
      </w:r>
      <w:r>
        <w:rPr>
          <w:rFonts w:hint="eastAsia"/>
        </w:rPr>
        <w:t>また、日本の鍼灸界には、中国鍼灸、世界鍼灸の状況を知ったうえで、日本鍼灸の向かう方向を提示できる人材が不可欠です。北辰会は南京中医薬大学と舌診などの研究提携を開始した</w:t>
      </w:r>
      <w:r w:rsidR="00400004">
        <w:rPr>
          <w:rFonts w:hint="eastAsia"/>
        </w:rPr>
        <w:t>ということですが、そのようなモデルを参照しつつ、</w:t>
      </w:r>
      <w:r>
        <w:rPr>
          <w:rFonts w:hint="eastAsia"/>
        </w:rPr>
        <w:t>中国伝統鍼灸の臨床家、文献研究者と交流する恒常的な回路を開くべき時が来ているのではないでしょうか。</w:t>
      </w:r>
      <w:r w:rsidR="00400004" w:rsidRPr="00D5605A">
        <w:rPr>
          <w:rFonts w:asciiTheme="majorEastAsia" w:eastAsiaTheme="majorEastAsia" w:hAnsiTheme="majorEastAsia" w:hint="eastAsia"/>
          <w:sz w:val="22"/>
          <w:szCs w:val="22"/>
        </w:rPr>
        <w:t>（松田博公『日本鍼灸へのまなざし』ヒューマンワールド）</w:t>
      </w:r>
    </w:p>
    <w:p w14:paraId="6FB515D8" w14:textId="77777777" w:rsidR="00A062EC" w:rsidRDefault="00A062EC" w:rsidP="004357AF">
      <w:pPr>
        <w:spacing w:line="400" w:lineRule="exact"/>
      </w:pPr>
    </w:p>
    <w:p w14:paraId="12A3C6A1" w14:textId="77777777" w:rsidR="00400004" w:rsidRDefault="00FF0A56" w:rsidP="004357AF">
      <w:pPr>
        <w:spacing w:line="400" w:lineRule="exact"/>
      </w:pPr>
      <w:r w:rsidRPr="0047156B">
        <w:rPr>
          <w:rFonts w:eastAsia="ＭＳ ゴシック" w:hint="eastAsia"/>
        </w:rPr>
        <w:t>宇野三段階論と武谷三段階論</w:t>
      </w:r>
      <w:r>
        <w:rPr>
          <w:rFonts w:hint="eastAsia"/>
        </w:rPr>
        <w:t xml:space="preserve">　</w:t>
      </w:r>
    </w:p>
    <w:p w14:paraId="4455FD0F" w14:textId="7E3AC088" w:rsidR="007E14F1" w:rsidRDefault="00CE1A50" w:rsidP="004357AF">
      <w:pPr>
        <w:spacing w:line="400" w:lineRule="exact"/>
        <w:rPr>
          <w:rFonts w:cs="Trebuchet MS"/>
          <w:kern w:val="0"/>
          <w:szCs w:val="26"/>
        </w:rPr>
      </w:pPr>
      <w:r>
        <w:rPr>
          <w:noProof/>
        </w:rPr>
        <w:drawing>
          <wp:anchor distT="0" distB="0" distL="114300" distR="114300" simplePos="0" relativeHeight="251658240" behindDoc="0" locked="0" layoutInCell="1" allowOverlap="1" wp14:anchorId="3E27B35F" wp14:editId="2EF91F96">
            <wp:simplePos x="0" y="0"/>
            <wp:positionH relativeFrom="margin">
              <wp:posOffset>114300</wp:posOffset>
            </wp:positionH>
            <wp:positionV relativeFrom="margin">
              <wp:posOffset>3429000</wp:posOffset>
            </wp:positionV>
            <wp:extent cx="5391150" cy="4133850"/>
            <wp:effectExtent l="0" t="0" r="0" b="6350"/>
            <wp:wrapSquare wrapText="bothSides"/>
            <wp:docPr id="4" name="図 4" descr="Macintosh HD:Users:matsudahirokimi:Desktop:歴代の日本鍼灸流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tsudahirokimi:Desktop:歴代の日本鍼灸流派.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4133850"/>
                    </a:xfrm>
                    <a:prstGeom prst="rect">
                      <a:avLst/>
                    </a:prstGeom>
                    <a:noFill/>
                    <a:ln>
                      <a:noFill/>
                    </a:ln>
                  </pic:spPr>
                </pic:pic>
              </a:graphicData>
            </a:graphic>
          </wp:anchor>
        </w:drawing>
      </w:r>
      <w:r w:rsidR="00400004">
        <w:rPr>
          <w:rFonts w:hint="eastAsia"/>
        </w:rPr>
        <w:t xml:space="preserve">　</w:t>
      </w:r>
      <w:r w:rsidR="00FF0A56" w:rsidRPr="005D676F">
        <w:rPr>
          <w:rFonts w:hint="eastAsia"/>
        </w:rPr>
        <w:t>〈日本鍼灸学の三層構造〉は、宇野三段階論と武谷三段階論をヒントに</w:t>
      </w:r>
      <w:r w:rsidR="00FF0A56">
        <w:rPr>
          <w:rFonts w:hint="eastAsia"/>
        </w:rPr>
        <w:t>している</w:t>
      </w:r>
      <w:r w:rsidR="00FF0A56" w:rsidRPr="005D676F">
        <w:rPr>
          <w:rFonts w:hint="eastAsia"/>
        </w:rPr>
        <w:t>。</w:t>
      </w:r>
      <w:r w:rsidR="00FF0A56">
        <w:rPr>
          <w:rFonts w:hint="eastAsia"/>
        </w:rPr>
        <w:t>マルクス経済学者・</w:t>
      </w:r>
      <w:r w:rsidR="00FF0A56" w:rsidRPr="005D676F">
        <w:rPr>
          <w:rFonts w:hint="eastAsia"/>
        </w:rPr>
        <w:t>宇野弘蔵（</w:t>
      </w:r>
      <w:r>
        <w:rPr>
          <w:rFonts w:hint="eastAsia"/>
        </w:rPr>
        <w:t>1897</w:t>
      </w:r>
      <w:r w:rsidR="00FF0A56" w:rsidRPr="005D676F">
        <w:rPr>
          <w:rFonts w:hint="eastAsia"/>
        </w:rPr>
        <w:t>〜</w:t>
      </w:r>
      <w:r>
        <w:rPr>
          <w:rFonts w:hint="eastAsia"/>
        </w:rPr>
        <w:t>1977</w:t>
      </w:r>
      <w:r w:rsidR="00FF0A56" w:rsidRPr="005D676F">
        <w:rPr>
          <w:rFonts w:hint="eastAsia"/>
        </w:rPr>
        <w:t>）は</w:t>
      </w:r>
      <w:r w:rsidR="00FF0A56">
        <w:rPr>
          <w:rFonts w:hint="eastAsia"/>
        </w:rPr>
        <w:t>、</w:t>
      </w:r>
      <w:r w:rsidR="00FF0A56" w:rsidRPr="005D676F">
        <w:rPr>
          <w:rFonts w:hint="eastAsia"/>
        </w:rPr>
        <w:t>経済学の研究を原理論・段階論・現状分析に分けた。原理論は論理的な純粋形での資本主義経済の法則の解明、段階論は歴史的な発展段階の把握、現状分析は現実の資本主義経済を分析する。マルクスの『資本論』は原理論、レーニンの『帝国主義論』は段階論の著作</w:t>
      </w:r>
      <w:r w:rsidR="00FF0A56">
        <w:rPr>
          <w:rFonts w:hint="eastAsia"/>
        </w:rPr>
        <w:t>であり</w:t>
      </w:r>
      <w:r w:rsidR="00FF0A56" w:rsidRPr="005D676F">
        <w:rPr>
          <w:rFonts w:hint="eastAsia"/>
        </w:rPr>
        <w:t>、今日の資本主義においても『資本論』は原理論としての価値を持つとした。物理学者・武谷三男（</w:t>
      </w:r>
      <w:r>
        <w:rPr>
          <w:rFonts w:hint="eastAsia"/>
        </w:rPr>
        <w:t>1911</w:t>
      </w:r>
      <w:r w:rsidR="00FF0A56" w:rsidRPr="005D676F">
        <w:rPr>
          <w:rFonts w:hint="eastAsia"/>
        </w:rPr>
        <w:t>〜</w:t>
      </w:r>
      <w:r>
        <w:rPr>
          <w:rFonts w:hint="eastAsia"/>
        </w:rPr>
        <w:t>2000</w:t>
      </w:r>
      <w:r w:rsidR="00FF0A56" w:rsidRPr="005D676F">
        <w:rPr>
          <w:rFonts w:hint="eastAsia"/>
        </w:rPr>
        <w:t>）は、人間の</w:t>
      </w:r>
      <w:r w:rsidR="00FF0A56" w:rsidRPr="005D676F">
        <w:rPr>
          <w:rFonts w:cs="Trebuchet MS"/>
          <w:kern w:val="0"/>
          <w:szCs w:val="26"/>
        </w:rPr>
        <w:t>自然認識は現象論</w:t>
      </w:r>
      <w:r w:rsidR="00FF0A56">
        <w:rPr>
          <w:rFonts w:cs="Trebuchet MS" w:hint="eastAsia"/>
          <w:kern w:val="0"/>
          <w:szCs w:val="26"/>
        </w:rPr>
        <w:t>・</w:t>
      </w:r>
      <w:r w:rsidR="00FF0A56" w:rsidRPr="005D676F">
        <w:rPr>
          <w:rFonts w:cs="Trebuchet MS"/>
          <w:kern w:val="0"/>
          <w:szCs w:val="26"/>
        </w:rPr>
        <w:t>実体論</w:t>
      </w:r>
      <w:r w:rsidR="00FF0A56">
        <w:rPr>
          <w:rFonts w:cs="Trebuchet MS" w:hint="eastAsia"/>
          <w:kern w:val="0"/>
          <w:szCs w:val="26"/>
        </w:rPr>
        <w:t>・</w:t>
      </w:r>
      <w:r w:rsidR="00FF0A56" w:rsidRPr="005D676F">
        <w:rPr>
          <w:rFonts w:cs="Trebuchet MS"/>
          <w:kern w:val="0"/>
          <w:szCs w:val="26"/>
        </w:rPr>
        <w:t>本質論という三つの段階を経て、</w:t>
      </w:r>
      <w:r w:rsidR="00FF0A56" w:rsidRPr="005D676F">
        <w:rPr>
          <w:rFonts w:cs="Trebuchet MS" w:hint="eastAsia"/>
          <w:kern w:val="0"/>
          <w:szCs w:val="26"/>
        </w:rPr>
        <w:t>発展、深化すると</w:t>
      </w:r>
      <w:r w:rsidR="00FF0A56">
        <w:rPr>
          <w:rFonts w:cs="Trebuchet MS" w:hint="eastAsia"/>
          <w:kern w:val="0"/>
          <w:szCs w:val="26"/>
        </w:rPr>
        <w:t>考え</w:t>
      </w:r>
      <w:r w:rsidR="00FF0A56" w:rsidRPr="005D676F">
        <w:rPr>
          <w:rFonts w:cs="Trebuchet MS"/>
          <w:kern w:val="0"/>
          <w:szCs w:val="26"/>
        </w:rPr>
        <w:t>た。</w:t>
      </w:r>
    </w:p>
    <w:p w14:paraId="3BB69E7A" w14:textId="46F69EE6" w:rsidR="00576C22" w:rsidRDefault="00576C22" w:rsidP="004357AF">
      <w:pPr>
        <w:spacing w:line="400" w:lineRule="exact"/>
        <w:rPr>
          <w:rFonts w:asciiTheme="majorEastAsia" w:eastAsiaTheme="majorEastAsia" w:hAnsiTheme="majorEastAsia"/>
          <w:sz w:val="28"/>
          <w:szCs w:val="28"/>
        </w:rPr>
      </w:pPr>
    </w:p>
    <w:p w14:paraId="56E2F187" w14:textId="77777777" w:rsidR="00CE1A50" w:rsidRDefault="00CE1A50" w:rsidP="004357AF">
      <w:pPr>
        <w:spacing w:line="400" w:lineRule="exact"/>
        <w:rPr>
          <w:rFonts w:asciiTheme="majorEastAsia" w:eastAsiaTheme="majorEastAsia" w:hAnsiTheme="majorEastAsia"/>
          <w:sz w:val="28"/>
          <w:szCs w:val="28"/>
        </w:rPr>
      </w:pPr>
    </w:p>
    <w:p w14:paraId="5B58AE18" w14:textId="77777777" w:rsidR="00CE1A50" w:rsidRDefault="00CE1A50" w:rsidP="004357AF">
      <w:pPr>
        <w:spacing w:line="400" w:lineRule="exact"/>
        <w:rPr>
          <w:rFonts w:asciiTheme="majorEastAsia" w:eastAsiaTheme="majorEastAsia" w:hAnsiTheme="majorEastAsia"/>
          <w:sz w:val="28"/>
          <w:szCs w:val="28"/>
        </w:rPr>
      </w:pPr>
    </w:p>
    <w:p w14:paraId="741BB7B1" w14:textId="77777777" w:rsidR="00CE1A50" w:rsidRDefault="00CE1A50" w:rsidP="004357AF">
      <w:pPr>
        <w:spacing w:line="400" w:lineRule="exact"/>
        <w:rPr>
          <w:rFonts w:asciiTheme="majorEastAsia" w:eastAsiaTheme="majorEastAsia" w:hAnsiTheme="majorEastAsia"/>
          <w:sz w:val="28"/>
          <w:szCs w:val="28"/>
        </w:rPr>
      </w:pPr>
    </w:p>
    <w:p w14:paraId="7E37EE0F" w14:textId="4F160012" w:rsidR="00DA06E2" w:rsidRDefault="00E73AA3" w:rsidP="004357AF">
      <w:pPr>
        <w:spacing w:line="400" w:lineRule="exact"/>
        <w:rPr>
          <w:rFonts w:asciiTheme="majorEastAsia" w:eastAsiaTheme="majorEastAsia" w:hAnsiTheme="majorEastAsia"/>
          <w:sz w:val="28"/>
          <w:szCs w:val="28"/>
        </w:rPr>
      </w:pPr>
      <w:r w:rsidRPr="00E351F6">
        <w:rPr>
          <w:rFonts w:asciiTheme="majorEastAsia" w:eastAsiaTheme="majorEastAsia" w:hAnsiTheme="majorEastAsia" w:hint="eastAsia"/>
          <w:sz w:val="28"/>
          <w:szCs w:val="28"/>
        </w:rPr>
        <w:t>方法</w:t>
      </w:r>
      <w:r w:rsidR="00E351F6" w:rsidRPr="00E351F6">
        <w:rPr>
          <w:rFonts w:asciiTheme="majorEastAsia" w:eastAsiaTheme="majorEastAsia" w:hAnsiTheme="majorEastAsia" w:hint="eastAsia"/>
          <w:sz w:val="28"/>
          <w:szCs w:val="28"/>
        </w:rPr>
        <w:t xml:space="preserve">Ⅱ　</w:t>
      </w:r>
      <w:r w:rsidR="00FC01AF">
        <w:rPr>
          <w:rFonts w:asciiTheme="majorEastAsia" w:eastAsiaTheme="majorEastAsia" w:hAnsiTheme="majorEastAsia" w:hint="eastAsia"/>
          <w:sz w:val="28"/>
          <w:szCs w:val="28"/>
        </w:rPr>
        <w:t>あらゆる外来文化は</w:t>
      </w:r>
      <w:r w:rsidR="005B14D7">
        <w:rPr>
          <w:rFonts w:asciiTheme="majorEastAsia" w:eastAsiaTheme="majorEastAsia" w:hAnsiTheme="majorEastAsia" w:hint="eastAsia"/>
          <w:sz w:val="28"/>
          <w:szCs w:val="28"/>
        </w:rPr>
        <w:t>日本列島で変容する〜芥川龍之介</w:t>
      </w:r>
    </w:p>
    <w:p w14:paraId="2AFCCA28" w14:textId="77777777" w:rsidR="00DA06E2" w:rsidRDefault="00DA06E2" w:rsidP="004357AF">
      <w:pPr>
        <w:spacing w:line="400" w:lineRule="exact"/>
        <w:rPr>
          <w:rFonts w:asciiTheme="majorEastAsia" w:eastAsiaTheme="majorEastAsia" w:hAnsiTheme="majorEastAsia"/>
          <w:sz w:val="28"/>
          <w:szCs w:val="28"/>
        </w:rPr>
      </w:pPr>
    </w:p>
    <w:p w14:paraId="27B170F3" w14:textId="3A84F801" w:rsidR="00EC3560" w:rsidRDefault="00DA06E2" w:rsidP="004357AF">
      <w:pPr>
        <w:spacing w:line="400" w:lineRule="exact"/>
        <w:rPr>
          <w:rFonts w:asciiTheme="minorEastAsia" w:hAnsiTheme="minorEastAsia"/>
        </w:rPr>
      </w:pPr>
      <w:r w:rsidRPr="00DA06E2">
        <w:rPr>
          <w:rFonts w:asciiTheme="majorEastAsia" w:eastAsiaTheme="majorEastAsia" w:hAnsiTheme="majorEastAsia" w:hint="eastAsia"/>
          <w:sz w:val="28"/>
          <w:szCs w:val="28"/>
        </w:rPr>
        <w:t xml:space="preserve">　</w:t>
      </w:r>
      <w:r w:rsidR="00ED2D46" w:rsidRPr="00ED2D46">
        <w:rPr>
          <w:rFonts w:asciiTheme="minorEastAsia" w:hAnsiTheme="minorEastAsia" w:hint="eastAsia"/>
        </w:rPr>
        <w:t>明治維新以後、</w:t>
      </w:r>
      <w:r w:rsidR="00ED2D46">
        <w:rPr>
          <w:rFonts w:asciiTheme="minorEastAsia" w:hAnsiTheme="minorEastAsia" w:hint="eastAsia"/>
        </w:rPr>
        <w:t>明治政府は富国強兵政策を採り、西欧列強に負けない国力作りに邁進した。</w:t>
      </w:r>
      <w:r w:rsidR="00EC3560">
        <w:rPr>
          <w:rFonts w:asciiTheme="minorEastAsia" w:hAnsiTheme="minorEastAsia" w:hint="eastAsia"/>
        </w:rPr>
        <w:t>知識人たちも、西洋文化と対比しながら日本文化をいかに形成するか、日本文化の西欧にない独自性とは何かに敏感になっていった。例えば、『武士道』の著者として有名な</w:t>
      </w:r>
      <w:r w:rsidR="00EC3560" w:rsidRPr="00CE1A50">
        <w:rPr>
          <w:rFonts w:asciiTheme="majorEastAsia" w:eastAsiaTheme="majorEastAsia" w:hAnsiTheme="majorEastAsia" w:hint="eastAsia"/>
        </w:rPr>
        <w:t>新渡戸稲造</w:t>
      </w:r>
      <w:r w:rsidR="00EC3560">
        <w:rPr>
          <w:rFonts w:asciiTheme="minorEastAsia" w:hAnsiTheme="minorEastAsia" w:hint="eastAsia"/>
        </w:rPr>
        <w:t>は、</w:t>
      </w:r>
      <w:r w:rsidR="00BB7F21">
        <w:rPr>
          <w:rFonts w:asciiTheme="minorEastAsia" w:hAnsiTheme="minorEastAsia" w:hint="eastAsia"/>
        </w:rPr>
        <w:t>1916年（</w:t>
      </w:r>
      <w:r w:rsidR="00FA4AB3">
        <w:rPr>
          <w:rFonts w:asciiTheme="minorEastAsia" w:hAnsiTheme="minorEastAsia" w:hint="eastAsia"/>
        </w:rPr>
        <w:t>大正５年</w:t>
      </w:r>
      <w:r w:rsidR="00BB7F21">
        <w:rPr>
          <w:rFonts w:asciiTheme="minorEastAsia" w:hAnsiTheme="minorEastAsia" w:hint="eastAsia"/>
        </w:rPr>
        <w:t>）</w:t>
      </w:r>
      <w:r w:rsidR="00DE230D">
        <w:rPr>
          <w:rFonts w:asciiTheme="minorEastAsia" w:hAnsiTheme="minorEastAsia" w:hint="eastAsia"/>
        </w:rPr>
        <w:t>、</w:t>
      </w:r>
      <w:r w:rsidR="00EC3560">
        <w:rPr>
          <w:rFonts w:asciiTheme="minorEastAsia" w:hAnsiTheme="minorEastAsia" w:hint="eastAsia"/>
        </w:rPr>
        <w:t>次のように考えていた。</w:t>
      </w:r>
    </w:p>
    <w:p w14:paraId="06019539" w14:textId="77777777" w:rsidR="00EC3560" w:rsidRDefault="00EC3560" w:rsidP="004357AF">
      <w:pPr>
        <w:spacing w:line="400" w:lineRule="exact"/>
        <w:rPr>
          <w:rFonts w:asciiTheme="minorEastAsia" w:hAnsiTheme="minorEastAsia"/>
        </w:rPr>
      </w:pPr>
    </w:p>
    <w:p w14:paraId="4F577651" w14:textId="231988C4" w:rsidR="00EC3560" w:rsidRPr="00EC3560" w:rsidRDefault="00EC3560" w:rsidP="00EC3560">
      <w:pPr>
        <w:spacing w:line="400" w:lineRule="exact"/>
        <w:rPr>
          <w:rFonts w:asciiTheme="minorEastAsia" w:hAnsiTheme="minorEastAsia"/>
        </w:rPr>
      </w:pPr>
      <w:r>
        <w:rPr>
          <w:rFonts w:asciiTheme="minorEastAsia" w:hAnsiTheme="minorEastAsia" w:hint="eastAsia"/>
        </w:rPr>
        <w:t xml:space="preserve">　「</w:t>
      </w:r>
      <w:r w:rsidRPr="00EC3560">
        <w:rPr>
          <w:rFonts w:asciiTheme="minorEastAsia" w:hAnsiTheme="minorEastAsia" w:hint="eastAsia"/>
        </w:rPr>
        <w:t>古来、</w:t>
      </w:r>
      <w:r w:rsidRPr="00FA4AB3">
        <w:rPr>
          <w:rFonts w:asciiTheme="minorEastAsia" w:hAnsiTheme="minorEastAsia" w:hint="eastAsia"/>
          <w:u w:val="single"/>
        </w:rPr>
        <w:t>日本人は宗教と言い、学術と言い、中国、朝鮮をはじめ、外国から輸入して、ほとんど自国に起こった大思想、哲学、美術もないことは、誰しも承知している</w:t>
      </w:r>
      <w:r w:rsidRPr="00EC3560">
        <w:rPr>
          <w:rFonts w:asciiTheme="minorEastAsia" w:hAnsiTheme="minorEastAsia" w:hint="eastAsia"/>
        </w:rPr>
        <w:t>が、何か日本に固有な思想が一つでもありはせぬかと、鵜の目鷹の目で、本邦の制度やら歴史やらを調べると、神道だけは純粋なる大和民族の思想であることがわかる。</w:t>
      </w:r>
    </w:p>
    <w:p w14:paraId="2383DF2D" w14:textId="0AB84871" w:rsidR="00EC3560" w:rsidRDefault="00EC3560" w:rsidP="00EC3560">
      <w:pPr>
        <w:spacing w:line="400" w:lineRule="exact"/>
        <w:rPr>
          <w:rFonts w:asciiTheme="minorEastAsia" w:hAnsiTheme="minorEastAsia"/>
        </w:rPr>
      </w:pPr>
      <w:r>
        <w:rPr>
          <w:rFonts w:asciiTheme="minorEastAsia" w:hAnsiTheme="minorEastAsia" w:hint="eastAsia"/>
        </w:rPr>
        <w:t xml:space="preserve">　</w:t>
      </w:r>
      <w:r w:rsidRPr="00EC3560">
        <w:rPr>
          <w:rFonts w:asciiTheme="minorEastAsia" w:hAnsiTheme="minorEastAsia" w:hint="eastAsia"/>
        </w:rPr>
        <w:t>もっともこれとて</w:t>
      </w:r>
      <w:r>
        <w:rPr>
          <w:rFonts w:asciiTheme="minorEastAsia" w:hAnsiTheme="minorEastAsia" w:hint="eastAsia"/>
        </w:rPr>
        <w:t>も、儒教が入って以来、その説くところやら、その儀式がたいそう違っ</w:t>
      </w:r>
      <w:r w:rsidRPr="00EC3560">
        <w:rPr>
          <w:rFonts w:asciiTheme="minorEastAsia" w:hAnsiTheme="minorEastAsia" w:hint="eastAsia"/>
        </w:rPr>
        <w:t>て来たし、ことに仏教輸入以来はその教理さえも変化し、おそらくこんにち神道の名のもとに、世に説かるる説の少なからざる部分は、神道に固有なものであるまいと疑う理由も確かにある。僕はさきの</w:t>
      </w:r>
      <w:r w:rsidR="00FA4AB3">
        <w:rPr>
          <w:rFonts w:asciiTheme="minorEastAsia" w:hAnsiTheme="minorEastAsia" w:hint="eastAsia"/>
        </w:rPr>
        <w:t>［宗教学者］</w:t>
      </w:r>
      <w:r w:rsidRPr="00EC3560">
        <w:rPr>
          <w:rFonts w:asciiTheme="minorEastAsia" w:hAnsiTheme="minorEastAsia" w:hint="eastAsia"/>
        </w:rPr>
        <w:t>アストンの言および黒住氏の所説を読んで、これを</w:t>
      </w:r>
      <w:r w:rsidR="00FA4AB3">
        <w:rPr>
          <w:rFonts w:asciiTheme="minorEastAsia" w:hAnsiTheme="minorEastAsia" w:hint="eastAsia"/>
        </w:rPr>
        <w:t>現</w:t>
      </w:r>
      <w:r w:rsidRPr="00EC3560">
        <w:rPr>
          <w:rFonts w:asciiTheme="minorEastAsia" w:hAnsiTheme="minorEastAsia" w:hint="eastAsia"/>
        </w:rPr>
        <w:t>に我</w:t>
      </w:r>
      <w:r w:rsidR="00FA4AB3">
        <w:rPr>
          <w:rFonts w:asciiTheme="minorEastAsia" w:hAnsiTheme="minorEastAsia" w:hint="eastAsia"/>
        </w:rPr>
        <w:t>が周囲に行わるる</w:t>
      </w:r>
      <w:r w:rsidRPr="00EC3560">
        <w:rPr>
          <w:rFonts w:asciiTheme="minorEastAsia" w:hAnsiTheme="minorEastAsia" w:hint="eastAsia"/>
        </w:rPr>
        <w:t>いわゆる神道に比すると</w:t>
      </w:r>
      <w:r w:rsidR="00FA4AB3">
        <w:rPr>
          <w:rFonts w:asciiTheme="minorEastAsia" w:hAnsiTheme="minorEastAsia" w:hint="eastAsia"/>
        </w:rPr>
        <w:t>、ちょうど『新約聖書』の福音書を見た目で、天主教の儀式を見たと</w:t>
      </w:r>
      <w:r w:rsidRPr="00EC3560">
        <w:rPr>
          <w:rFonts w:asciiTheme="minorEastAsia" w:hAnsiTheme="minorEastAsia" w:hint="eastAsia"/>
        </w:rPr>
        <w:t>きに起こる感よりもさらに不愉快なる思いを起こす。ゆえに僕は神道の純粋なる教えを重ん</w:t>
      </w:r>
      <w:r w:rsidR="00FA4AB3">
        <w:rPr>
          <w:rFonts w:asciiTheme="minorEastAsia" w:hAnsiTheme="minorEastAsia" w:hint="eastAsia"/>
        </w:rPr>
        <w:t>ず</w:t>
      </w:r>
      <w:r w:rsidRPr="00EC3560">
        <w:rPr>
          <w:rFonts w:asciiTheme="minorEastAsia" w:hAnsiTheme="minorEastAsia" w:hint="eastAsia"/>
        </w:rPr>
        <w:t>ると同時に、その名を冠</w:t>
      </w:r>
      <w:r w:rsidR="00FA4AB3">
        <w:rPr>
          <w:rFonts w:asciiTheme="minorEastAsia" w:hAnsiTheme="minorEastAsia" w:hint="eastAsia"/>
        </w:rPr>
        <w:t>（かぶ）</w:t>
      </w:r>
      <w:r w:rsidRPr="00EC3560">
        <w:rPr>
          <w:rFonts w:asciiTheme="minorEastAsia" w:hAnsiTheme="minorEastAsia" w:hint="eastAsia"/>
        </w:rPr>
        <w:t>っていろいろな</w:t>
      </w:r>
      <w:r w:rsidR="00FA4AB3">
        <w:rPr>
          <w:rFonts w:asciiTheme="minorEastAsia" w:hAnsiTheme="minorEastAsia" w:hint="eastAsia"/>
        </w:rPr>
        <w:t>る迷信を説いたり、あるいは頑冥な排他的主張を恣（ほしいまま）</w:t>
      </w:r>
      <w:r w:rsidRPr="00EC3560">
        <w:rPr>
          <w:rFonts w:asciiTheme="minorEastAsia" w:hAnsiTheme="minorEastAsia" w:hint="eastAsia"/>
        </w:rPr>
        <w:t>にする神道の宗派をいうのではない。</w:t>
      </w:r>
      <w:r w:rsidR="00FA4AB3">
        <w:rPr>
          <w:rFonts w:asciiTheme="minorEastAsia" w:hAnsiTheme="minorEastAsia" w:hint="eastAsia"/>
        </w:rPr>
        <w:t>」（『自警録』</w:t>
      </w:r>
      <w:r w:rsidR="00BB7F21">
        <w:rPr>
          <w:rFonts w:asciiTheme="minorEastAsia" w:hAnsiTheme="minorEastAsia" w:hint="eastAsia"/>
        </w:rPr>
        <w:t>講談社学術文庫</w:t>
      </w:r>
      <w:r w:rsidR="00FA4AB3">
        <w:rPr>
          <w:rFonts w:asciiTheme="minorEastAsia" w:hAnsiTheme="minorEastAsia" w:hint="eastAsia"/>
        </w:rPr>
        <w:t>）</w:t>
      </w:r>
    </w:p>
    <w:p w14:paraId="73B6AE3E" w14:textId="77777777" w:rsidR="00EC3560" w:rsidRDefault="00EC3560" w:rsidP="004357AF">
      <w:pPr>
        <w:spacing w:line="400" w:lineRule="exact"/>
        <w:rPr>
          <w:rFonts w:asciiTheme="minorEastAsia" w:hAnsiTheme="minorEastAsia"/>
        </w:rPr>
      </w:pPr>
    </w:p>
    <w:p w14:paraId="066327BB" w14:textId="608409AD" w:rsidR="00DA06E2" w:rsidRDefault="00EC3560" w:rsidP="004357AF">
      <w:pPr>
        <w:spacing w:line="400" w:lineRule="exact"/>
        <w:rPr>
          <w:rFonts w:asciiTheme="minorEastAsia" w:hAnsiTheme="minorEastAsia"/>
        </w:rPr>
      </w:pPr>
      <w:r>
        <w:rPr>
          <w:rFonts w:asciiTheme="minorEastAsia" w:hAnsiTheme="minorEastAsia" w:hint="eastAsia"/>
        </w:rPr>
        <w:t xml:space="preserve">　</w:t>
      </w:r>
      <w:r w:rsidR="00DA06E2" w:rsidRPr="00CE1A50">
        <w:rPr>
          <w:rFonts w:asciiTheme="majorEastAsia" w:eastAsiaTheme="majorEastAsia" w:hAnsiTheme="majorEastAsia" w:hint="eastAsia"/>
        </w:rPr>
        <w:t>芥川龍之介</w:t>
      </w:r>
      <w:r w:rsidR="00DA06E2" w:rsidRPr="00DA06E2">
        <w:rPr>
          <w:rFonts w:asciiTheme="minorEastAsia" w:hAnsiTheme="minorEastAsia" w:hint="eastAsia"/>
        </w:rPr>
        <w:t>（1892年・明治25年- 1927年・昭和2年</w:t>
      </w:r>
      <w:r w:rsidR="00BB7F21">
        <w:rPr>
          <w:rFonts w:asciiTheme="minorEastAsia" w:hAnsiTheme="minorEastAsia" w:hint="eastAsia"/>
        </w:rPr>
        <w:t>）</w:t>
      </w:r>
      <w:r w:rsidR="00DA06E2" w:rsidRPr="00DA06E2">
        <w:rPr>
          <w:rFonts w:asciiTheme="minorEastAsia" w:hAnsiTheme="minorEastAsia" w:hint="eastAsia"/>
        </w:rPr>
        <w:t>は、日本人が外国の文化や思想をどのように受け取ったかという問題を考え続けた作家だった。その作品に、『神神の微笑』（</w:t>
      </w:r>
      <w:r w:rsidR="00BB7F21">
        <w:rPr>
          <w:rFonts w:asciiTheme="minorEastAsia" w:hAnsiTheme="minorEastAsia" w:hint="eastAsia"/>
        </w:rPr>
        <w:t>1921年、</w:t>
      </w:r>
      <w:r w:rsidR="00DA06E2" w:rsidRPr="00DA06E2">
        <w:rPr>
          <w:rFonts w:asciiTheme="minorEastAsia" w:hAnsiTheme="minorEastAsia" w:hint="eastAsia"/>
        </w:rPr>
        <w:t>大正10年）というキリシタンを題材にした短編小説がある。</w:t>
      </w:r>
    </w:p>
    <w:p w14:paraId="1A2B0373" w14:textId="77777777" w:rsidR="00DE230D" w:rsidRPr="00DA06E2" w:rsidRDefault="00DE230D" w:rsidP="004357AF">
      <w:pPr>
        <w:spacing w:line="400" w:lineRule="exact"/>
        <w:rPr>
          <w:rFonts w:asciiTheme="minorEastAsia" w:hAnsiTheme="minorEastAsia"/>
        </w:rPr>
      </w:pPr>
    </w:p>
    <w:p w14:paraId="24F7EB61" w14:textId="77777777" w:rsidR="00DA06E2" w:rsidRPr="00DA06E2" w:rsidRDefault="00DA06E2" w:rsidP="004357AF">
      <w:pPr>
        <w:spacing w:line="400" w:lineRule="exact"/>
        <w:rPr>
          <w:rFonts w:asciiTheme="minorEastAsia" w:hAnsiTheme="minorEastAsia"/>
        </w:rPr>
      </w:pPr>
      <w:r w:rsidRPr="00DA06E2">
        <w:rPr>
          <w:rFonts w:asciiTheme="minorEastAsia" w:hAnsiTheme="minorEastAsia" w:hint="eastAsia"/>
        </w:rPr>
        <w:t xml:space="preserve">　主人公のイエズス会宣教師オルガンティノは、日本における天主教の広がりに満足していたが、次第に美しい日本の風景に不安を覚え、夕闇に咲くしだれ桜にも不気味さを感じるようになっていた。「私は使命を果たすためには、この国の山川に潜んでいる見えない霊の力と戦わねばならないのではないか」。そう思うオルガンティノの幻覚のなかに老人が現れる。老人は「この国の霊の一人」であると名乗り、</w:t>
      </w:r>
      <w:r w:rsidRPr="000D16EE">
        <w:rPr>
          <w:rFonts w:asciiTheme="majorEastAsia" w:eastAsiaTheme="majorEastAsia" w:hAnsiTheme="majorEastAsia" w:hint="eastAsia"/>
        </w:rPr>
        <w:t>日本では、外来のどんな思想も、たとえば儒教も仏教も造り変えられる</w:t>
      </w:r>
      <w:r w:rsidRPr="00DA06E2">
        <w:rPr>
          <w:rFonts w:asciiTheme="minorEastAsia" w:hAnsiTheme="minorEastAsia" w:hint="eastAsia"/>
        </w:rPr>
        <w:t>と語る。</w:t>
      </w:r>
    </w:p>
    <w:p w14:paraId="560DB5CA" w14:textId="77777777" w:rsidR="00DA06E2" w:rsidRPr="00DA06E2" w:rsidRDefault="00DA06E2" w:rsidP="004357AF">
      <w:pPr>
        <w:spacing w:line="400" w:lineRule="exact"/>
        <w:rPr>
          <w:rFonts w:asciiTheme="minorEastAsia" w:hAnsiTheme="minorEastAsia"/>
        </w:rPr>
      </w:pPr>
      <w:r w:rsidRPr="00DA06E2">
        <w:rPr>
          <w:rFonts w:asciiTheme="minorEastAsia" w:hAnsiTheme="minorEastAsia" w:hint="eastAsia"/>
        </w:rPr>
        <w:t xml:space="preserve">　</w:t>
      </w:r>
    </w:p>
    <w:p w14:paraId="6703E025" w14:textId="77777777" w:rsidR="00DA06E2" w:rsidRPr="00DA06E2" w:rsidRDefault="00DA06E2" w:rsidP="004357AF">
      <w:pPr>
        <w:spacing w:line="400" w:lineRule="exact"/>
        <w:rPr>
          <w:rFonts w:asciiTheme="minorEastAsia" w:hAnsiTheme="minorEastAsia"/>
        </w:rPr>
      </w:pPr>
      <w:r w:rsidRPr="00DA06E2">
        <w:rPr>
          <w:rFonts w:asciiTheme="minorEastAsia" w:hAnsiTheme="minorEastAsia" w:hint="eastAsia"/>
        </w:rPr>
        <w:t xml:space="preserve">　「はるばるこの国へ渡って来たのは、泥烏須（デウス）ばかりではありません。孔子、孟子、荘子、―そのほか支那からは哲人たちが、何人もこの国へ渡って来ました。（略）支那の哲人たちは道のほかにも、呉の国の絹だの秦の国の玉だの、いろいろな物を持って来ました。いや、そう云う宝よりも尊い、霊妙な文字さえ持って来たのです。が、支那はそのために、我々を征服出来たでしょうか？　たとえば文字を御覧なさい。文字は我々を征服する代りに、我々のために征服されました。私が昔知っていた土人に、柿の本の人麻呂と云う詩人があります。その男の作った七夕の歌は、今でもこの国に残っていますが、あれを読んで御覧なさい。牽牛織女（けんぎゅうしょくじょ）はあの中に見出す事は出来ません。あそこに歌われた恋人同士は飽くまでも彦星と棚機津女（たなばたつめ）とです。彼等の枕に響いたのは、ちょうどこの国の川のように、清い天の川の瀬音でした。支那の黄河や揚子江に似た、銀河の浪音ではなかったのです。しかし私は歌の事より、文字の事を話さなければなりません。人麻呂はあの歌を記すために、支那の文字を使いました。が、それは意味のためより、発音のための文字だったのです。舟と云う文字がはいった後も、「ふね」は常に「ふね」だったのです。さもなければ我々の言葉は、支那語になっていたかも知れません。これは勿論人麻呂よりも、人麻呂の心を守っていた、我々この国の神の力です」</w:t>
      </w:r>
    </w:p>
    <w:p w14:paraId="1ABADC83" w14:textId="0BFC290E" w:rsidR="00DA06E2" w:rsidRPr="00DA06E2" w:rsidRDefault="00DA06E2" w:rsidP="004357AF">
      <w:pPr>
        <w:spacing w:line="400" w:lineRule="exact"/>
        <w:rPr>
          <w:rFonts w:asciiTheme="minorEastAsia" w:hAnsiTheme="minorEastAsia"/>
        </w:rPr>
      </w:pPr>
      <w:r>
        <w:rPr>
          <w:rFonts w:asciiTheme="minorEastAsia" w:hAnsiTheme="minorEastAsia" w:hint="eastAsia"/>
        </w:rPr>
        <w:t xml:space="preserve">　</w:t>
      </w:r>
      <w:r w:rsidRPr="00DA06E2">
        <w:rPr>
          <w:rFonts w:asciiTheme="minorEastAsia" w:hAnsiTheme="minorEastAsia" w:hint="eastAsia"/>
        </w:rPr>
        <w:t>「仏陀の運命も同様です。が、こんな事を一々御話しするのは、御退屈を増すだけかも知れません。ただ気をつけて頂きたいのは、本地垂跡（ほんじすいじゃく）の教の事です。あの教はこの国の土人に、大日孁貴（おおひるめむち）は大日如来と同じものだと思わせました。これは大日孁貴の勝でしょうか？　それとも大日如来の勝でしょうか？　仮りに現在この国の土人に、大日孁貴は知らないにしても、大日如来は知っているものが、大勢あるとして御覧なさい。それでも彼等の夢に</w:t>
      </w:r>
      <w:r>
        <w:rPr>
          <w:rFonts w:asciiTheme="minorEastAsia" w:hAnsiTheme="minorEastAsia" w:hint="eastAsia"/>
        </w:rPr>
        <w:t>見える、大日如来の姿の中には、印度仏の面影よりも、大日孁貴が窺</w:t>
      </w:r>
      <w:r w:rsidRPr="00DA06E2">
        <w:rPr>
          <w:rFonts w:asciiTheme="minorEastAsia" w:hAnsiTheme="minorEastAsia" w:hint="eastAsia"/>
        </w:rPr>
        <w:t>われはしないでしょうか？　私は親鸞や日蓮と一しょに、沙羅双樹の花の陰も歩いています。彼等が随喜渇仰した仏は、円光のある黒人ではありません。優しい威厳に充ち満ちた上宮太子（じょうぐうたいし</w:t>
      </w:r>
      <w:r>
        <w:rPr>
          <w:rFonts w:asciiTheme="minorEastAsia" w:hAnsiTheme="minorEastAsia" w:hint="eastAsia"/>
        </w:rPr>
        <w:t>。聖徳太子のこと</w:t>
      </w:r>
      <w:r w:rsidRPr="00DA06E2">
        <w:rPr>
          <w:rFonts w:asciiTheme="minorEastAsia" w:hAnsiTheme="minorEastAsia" w:hint="eastAsia"/>
        </w:rPr>
        <w:t>）などの兄弟です。―が、そんな事を長々と御話しするのは、御約束の通りやめにしましょう。つまり私が申上げたいのは、泥烏須（デウス）のようにこの国に来ても、勝つものはないと云う事なのです。」</w:t>
      </w:r>
    </w:p>
    <w:p w14:paraId="46251669" w14:textId="77777777" w:rsidR="005B14D7" w:rsidRDefault="00DA06E2" w:rsidP="004357AF">
      <w:pPr>
        <w:spacing w:line="400" w:lineRule="exact"/>
        <w:rPr>
          <w:rFonts w:asciiTheme="minorEastAsia" w:hAnsiTheme="minorEastAsia"/>
        </w:rPr>
      </w:pPr>
      <w:r w:rsidRPr="00DA06E2">
        <w:rPr>
          <w:rFonts w:asciiTheme="minorEastAsia" w:hAnsiTheme="minorEastAsia" w:hint="eastAsia"/>
        </w:rPr>
        <w:t xml:space="preserve">　「事によると泥烏須（デウス）自身も、この国の土人に変るでしょう。支那や印度も変ったのです。西洋も変らなければなりません。我々は木々の中にもいます。浅い水の流れにもいます。薔薇（ばら）の花を渡る風にもいます。寺の壁に残る夕明りにもいます。どこにでも、またいつでもいます。御気をつけなさい。御気をつけなさい。………」</w:t>
      </w:r>
    </w:p>
    <w:p w14:paraId="1222EFCE" w14:textId="77777777" w:rsidR="005B14D7" w:rsidRDefault="005B14D7" w:rsidP="004357AF">
      <w:pPr>
        <w:spacing w:line="400" w:lineRule="exact"/>
        <w:rPr>
          <w:rFonts w:asciiTheme="minorEastAsia" w:hAnsiTheme="minorEastAsia"/>
        </w:rPr>
      </w:pPr>
    </w:p>
    <w:p w14:paraId="4A34F03B" w14:textId="1E8E34B6" w:rsidR="00FC01AF" w:rsidRDefault="005B14D7" w:rsidP="004357AF">
      <w:pPr>
        <w:spacing w:line="400" w:lineRule="exact"/>
        <w:rPr>
          <w:rFonts w:asciiTheme="majorEastAsia" w:eastAsiaTheme="majorEastAsia" w:hAnsiTheme="majorEastAsia"/>
          <w:sz w:val="28"/>
          <w:szCs w:val="28"/>
        </w:rPr>
      </w:pPr>
      <w:r w:rsidRPr="005B14D7">
        <w:rPr>
          <w:rFonts w:asciiTheme="majorEastAsia" w:eastAsiaTheme="majorEastAsia" w:hAnsiTheme="majorEastAsia" w:hint="eastAsia"/>
          <w:sz w:val="28"/>
          <w:szCs w:val="28"/>
        </w:rPr>
        <w:t xml:space="preserve">方法Ⅲ　</w:t>
      </w:r>
      <w:r w:rsidR="000D16EE">
        <w:rPr>
          <w:rFonts w:asciiTheme="majorEastAsia" w:eastAsiaTheme="majorEastAsia" w:hAnsiTheme="majorEastAsia" w:hint="eastAsia"/>
          <w:sz w:val="28"/>
          <w:szCs w:val="28"/>
        </w:rPr>
        <w:t>日本人は外来文化から</w:t>
      </w:r>
      <w:r w:rsidR="00FC01AF">
        <w:rPr>
          <w:rFonts w:asciiTheme="majorEastAsia" w:eastAsiaTheme="majorEastAsia" w:hAnsiTheme="majorEastAsia" w:hint="eastAsia"/>
          <w:sz w:val="28"/>
          <w:szCs w:val="28"/>
        </w:rPr>
        <w:t>技術のみ受け入れる</w:t>
      </w:r>
    </w:p>
    <w:p w14:paraId="3EE426F7" w14:textId="32C5DAC6" w:rsidR="00DA06E2" w:rsidRPr="005B14D7" w:rsidRDefault="00FC01AF" w:rsidP="004357AF">
      <w:pPr>
        <w:spacing w:line="4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5B14D7">
        <w:rPr>
          <w:rFonts w:asciiTheme="majorEastAsia" w:eastAsiaTheme="majorEastAsia" w:hAnsiTheme="majorEastAsia" w:hint="eastAsia"/>
          <w:sz w:val="28"/>
          <w:szCs w:val="28"/>
        </w:rPr>
        <w:t>お雇い外国人医師ベルツ</w:t>
      </w:r>
      <w:r w:rsidR="00DA06E2" w:rsidRPr="005B14D7">
        <w:rPr>
          <w:rFonts w:asciiTheme="majorEastAsia" w:eastAsiaTheme="majorEastAsia" w:hAnsiTheme="majorEastAsia" w:hint="eastAsia"/>
          <w:sz w:val="28"/>
          <w:szCs w:val="28"/>
        </w:rPr>
        <w:t xml:space="preserve">　</w:t>
      </w:r>
    </w:p>
    <w:p w14:paraId="6D2935A8" w14:textId="77777777" w:rsidR="00BF4F55" w:rsidRDefault="00BF4F55" w:rsidP="004357AF">
      <w:pPr>
        <w:spacing w:line="400" w:lineRule="exact"/>
        <w:rPr>
          <w:rFonts w:asciiTheme="majorEastAsia" w:eastAsiaTheme="majorEastAsia" w:hAnsiTheme="majorEastAsia"/>
          <w:sz w:val="28"/>
          <w:szCs w:val="28"/>
        </w:rPr>
      </w:pPr>
    </w:p>
    <w:p w14:paraId="56A3EFDA" w14:textId="2459843C" w:rsidR="00BF4F55" w:rsidRPr="000E075C" w:rsidRDefault="005B14D7" w:rsidP="004357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400" w:lineRule="exact"/>
        <w:jc w:val="left"/>
        <w:rPr>
          <w:rFonts w:asciiTheme="minorEastAsia" w:hAnsiTheme="minorEastAsia" w:cs="Times"/>
          <w:kern w:val="0"/>
        </w:rPr>
      </w:pPr>
      <w:r>
        <w:rPr>
          <w:rFonts w:asciiTheme="minorEastAsia" w:hAnsiTheme="minorEastAsia" w:cs="ヒラギノ明朝 ProN W3" w:hint="eastAsia"/>
          <w:kern w:val="0"/>
        </w:rPr>
        <w:t xml:space="preserve">　</w:t>
      </w:r>
      <w:r w:rsidR="000D16EE">
        <w:rPr>
          <w:rFonts w:asciiTheme="minorEastAsia" w:hAnsiTheme="minorEastAsia" w:cs="ヒラギノ明朝 ProN W3" w:hint="eastAsia"/>
          <w:kern w:val="0"/>
        </w:rPr>
        <w:t>しかし、</w:t>
      </w:r>
      <w:r w:rsidR="000D16EE" w:rsidRPr="000D16EE">
        <w:rPr>
          <w:rFonts w:asciiTheme="majorEastAsia" w:eastAsiaTheme="majorEastAsia" w:hAnsiTheme="majorEastAsia" w:cs="ヒラギノ明朝 ProN W3" w:hint="eastAsia"/>
          <w:kern w:val="0"/>
        </w:rPr>
        <w:t>日本人</w:t>
      </w:r>
      <w:r w:rsidR="00DE230D">
        <w:rPr>
          <w:rFonts w:asciiTheme="majorEastAsia" w:eastAsiaTheme="majorEastAsia" w:hAnsiTheme="majorEastAsia" w:cs="ヒラギノ明朝 ProN W3" w:hint="eastAsia"/>
          <w:kern w:val="0"/>
        </w:rPr>
        <w:t>に</w:t>
      </w:r>
      <w:r w:rsidR="000D16EE" w:rsidRPr="000D16EE">
        <w:rPr>
          <w:rFonts w:asciiTheme="majorEastAsia" w:eastAsiaTheme="majorEastAsia" w:hAnsiTheme="majorEastAsia" w:cs="ヒラギノ明朝 ProN W3" w:hint="eastAsia"/>
          <w:kern w:val="0"/>
        </w:rPr>
        <w:t>は外来文化を外来文化たらしめている精神的要素</w:t>
      </w:r>
      <w:r w:rsidR="009B268F" w:rsidRPr="000D16EE">
        <w:rPr>
          <w:rFonts w:asciiTheme="majorEastAsia" w:eastAsiaTheme="majorEastAsia" w:hAnsiTheme="majorEastAsia" w:cs="ヒラギノ明朝 ProN W3" w:hint="eastAsia"/>
          <w:kern w:val="0"/>
        </w:rPr>
        <w:t>を</w:t>
      </w:r>
      <w:r w:rsidR="000D16EE" w:rsidRPr="000D16EE">
        <w:rPr>
          <w:rFonts w:asciiTheme="majorEastAsia" w:eastAsiaTheme="majorEastAsia" w:hAnsiTheme="majorEastAsia" w:cs="ヒラギノ明朝 ProN W3" w:hint="eastAsia"/>
          <w:kern w:val="0"/>
        </w:rPr>
        <w:t>受容せず、技術的、実用的な果実</w:t>
      </w:r>
      <w:r w:rsidR="00FC01AF" w:rsidRPr="000D16EE">
        <w:rPr>
          <w:rFonts w:asciiTheme="majorEastAsia" w:eastAsiaTheme="majorEastAsia" w:hAnsiTheme="majorEastAsia" w:cs="ヒラギノ明朝 ProN W3" w:hint="eastAsia"/>
          <w:kern w:val="0"/>
        </w:rPr>
        <w:t>のみ</w:t>
      </w:r>
      <w:r w:rsidR="000D16EE" w:rsidRPr="000D16EE">
        <w:rPr>
          <w:rFonts w:asciiTheme="majorEastAsia" w:eastAsiaTheme="majorEastAsia" w:hAnsiTheme="majorEastAsia" w:cs="ヒラギノ明朝 ProN W3" w:hint="eastAsia"/>
          <w:kern w:val="0"/>
        </w:rPr>
        <w:t>切り離して</w:t>
      </w:r>
      <w:r w:rsidR="00FC01AF" w:rsidRPr="000D16EE">
        <w:rPr>
          <w:rFonts w:asciiTheme="majorEastAsia" w:eastAsiaTheme="majorEastAsia" w:hAnsiTheme="majorEastAsia" w:cs="ヒラギノ明朝 ProN W3" w:hint="eastAsia"/>
          <w:kern w:val="0"/>
        </w:rPr>
        <w:t>受け入れ</w:t>
      </w:r>
      <w:r w:rsidR="000D16EE" w:rsidRPr="000D16EE">
        <w:rPr>
          <w:rFonts w:asciiTheme="majorEastAsia" w:eastAsiaTheme="majorEastAsia" w:hAnsiTheme="majorEastAsia" w:cs="ヒラギノ明朝 ProN W3" w:hint="eastAsia"/>
          <w:kern w:val="0"/>
        </w:rPr>
        <w:t>ようとする</w:t>
      </w:r>
      <w:r w:rsidR="00DE230D">
        <w:rPr>
          <w:rFonts w:asciiTheme="majorEastAsia" w:eastAsiaTheme="majorEastAsia" w:hAnsiTheme="majorEastAsia" w:cs="ヒラギノ明朝 ProN W3" w:hint="eastAsia"/>
          <w:kern w:val="0"/>
        </w:rPr>
        <w:t>傾向がある</w:t>
      </w:r>
      <w:r w:rsidR="00FC01AF" w:rsidRPr="000D16EE">
        <w:rPr>
          <w:rFonts w:asciiTheme="majorEastAsia" w:eastAsiaTheme="majorEastAsia" w:hAnsiTheme="majorEastAsia" w:cs="ヒラギノ明朝 ProN W3" w:hint="eastAsia"/>
          <w:kern w:val="0"/>
        </w:rPr>
        <w:t>。</w:t>
      </w:r>
      <w:r w:rsidR="00FC01AF">
        <w:rPr>
          <w:rFonts w:asciiTheme="minorEastAsia" w:hAnsiTheme="minorEastAsia" w:cs="ヒラギノ明朝 ProN W3" w:hint="eastAsia"/>
          <w:kern w:val="0"/>
        </w:rPr>
        <w:t>このことを明治時代にはっきり言った人物</w:t>
      </w:r>
      <w:r w:rsidR="00BF4F55" w:rsidRPr="000E075C">
        <w:rPr>
          <w:rFonts w:asciiTheme="minorEastAsia" w:hAnsiTheme="minorEastAsia" w:cs="ヒラギノ明朝 ProN W3" w:hint="eastAsia"/>
          <w:kern w:val="0"/>
        </w:rPr>
        <w:t>が</w:t>
      </w:r>
      <w:r w:rsidR="00DE230D">
        <w:rPr>
          <w:rFonts w:asciiTheme="minorEastAsia" w:hAnsiTheme="minorEastAsia" w:cs="ヒラギノ明朝 ProN W3" w:hint="eastAsia"/>
          <w:kern w:val="0"/>
        </w:rPr>
        <w:t>、草津温泉の整備で有名な</w:t>
      </w:r>
      <w:r w:rsidR="00BF4F55" w:rsidRPr="00CE1A50">
        <w:rPr>
          <w:rFonts w:asciiTheme="majorEastAsia" w:eastAsiaTheme="majorEastAsia" w:hAnsiTheme="majorEastAsia" w:cs="ヒラギノ明朝 ProN W3" w:hint="eastAsia"/>
          <w:kern w:val="0"/>
        </w:rPr>
        <w:t>エルウイン・ベルツ</w:t>
      </w:r>
      <w:r w:rsidR="00BF4F55" w:rsidRPr="000E075C">
        <w:rPr>
          <w:rFonts w:asciiTheme="minorEastAsia" w:hAnsiTheme="minorEastAsia" w:cs="ヒラギノ明朝 ProN W3" w:hint="eastAsia"/>
          <w:kern w:val="0"/>
        </w:rPr>
        <w:t>（</w:t>
      </w:r>
      <w:r w:rsidR="00BF4F55" w:rsidRPr="000E075C">
        <w:rPr>
          <w:rFonts w:asciiTheme="minorEastAsia" w:hAnsiTheme="minorEastAsia" w:cs="Times"/>
          <w:kern w:val="0"/>
        </w:rPr>
        <w:t>1849</w:t>
      </w:r>
      <w:r w:rsidR="00BF4F55" w:rsidRPr="000E075C">
        <w:rPr>
          <w:rFonts w:asciiTheme="minorEastAsia" w:hAnsiTheme="minorEastAsia" w:cs="ヒラギノ明朝 ProN W3" w:hint="eastAsia"/>
          <w:kern w:val="0"/>
        </w:rPr>
        <w:t>−</w:t>
      </w:r>
      <w:r w:rsidR="00BF4F55" w:rsidRPr="000E075C">
        <w:rPr>
          <w:rFonts w:asciiTheme="minorEastAsia" w:hAnsiTheme="minorEastAsia" w:cs="Times"/>
          <w:kern w:val="0"/>
        </w:rPr>
        <w:t>1913</w:t>
      </w:r>
      <w:r>
        <w:rPr>
          <w:rFonts w:asciiTheme="minorEastAsia" w:hAnsiTheme="minorEastAsia" w:cs="ヒラギノ明朝 ProN W3" w:hint="eastAsia"/>
          <w:kern w:val="0"/>
        </w:rPr>
        <w:t>）です。彼は医学者</w:t>
      </w:r>
      <w:r w:rsidR="000E075C">
        <w:rPr>
          <w:rFonts w:asciiTheme="minorEastAsia" w:hAnsiTheme="minorEastAsia" w:cs="ヒラギノ明朝 ProN W3" w:hint="eastAsia"/>
          <w:kern w:val="0"/>
        </w:rPr>
        <w:t>で</w:t>
      </w:r>
      <w:r w:rsidR="009B268F">
        <w:rPr>
          <w:rFonts w:asciiTheme="minorEastAsia" w:hAnsiTheme="minorEastAsia" w:cs="ヒラギノ明朝 ProN W3" w:hint="eastAsia"/>
          <w:kern w:val="0"/>
        </w:rPr>
        <w:t>、文化人類学の素養もあり、科学技術の西欧からの受容に関する日本人の盲点</w:t>
      </w:r>
      <w:r w:rsidR="00DE230D">
        <w:rPr>
          <w:rFonts w:asciiTheme="minorEastAsia" w:hAnsiTheme="minorEastAsia" w:cs="ヒラギノ明朝 ProN W3" w:hint="eastAsia"/>
          <w:kern w:val="0"/>
        </w:rPr>
        <w:t>を鋭く指摘し</w:t>
      </w:r>
      <w:r w:rsidR="00BF4F55" w:rsidRPr="000E075C">
        <w:rPr>
          <w:rFonts w:asciiTheme="minorEastAsia" w:hAnsiTheme="minorEastAsia" w:cs="ヒラギノ明朝 ProN W3" w:hint="eastAsia"/>
          <w:kern w:val="0"/>
        </w:rPr>
        <w:t>ました。時は</w:t>
      </w:r>
      <w:r w:rsidR="00FC01AF">
        <w:rPr>
          <w:rFonts w:asciiTheme="minorEastAsia" w:hAnsiTheme="minorEastAsia" w:cs="ヒラギノ明朝 ProN W3" w:hint="eastAsia"/>
          <w:kern w:val="0"/>
        </w:rPr>
        <w:t>明治34年（</w:t>
      </w:r>
      <w:r w:rsidR="00BF4F55" w:rsidRPr="000E075C">
        <w:rPr>
          <w:rFonts w:asciiTheme="minorEastAsia" w:hAnsiTheme="minorEastAsia" w:cs="Times"/>
          <w:kern w:val="0"/>
        </w:rPr>
        <w:t>1901</w:t>
      </w:r>
      <w:r w:rsidR="00BF4F55" w:rsidRPr="000E075C">
        <w:rPr>
          <w:rFonts w:asciiTheme="minorEastAsia" w:hAnsiTheme="minorEastAsia" w:cs="ヒラギノ明朝 ProN W3" w:hint="eastAsia"/>
          <w:kern w:val="0"/>
        </w:rPr>
        <w:t>年</w:t>
      </w:r>
      <w:r w:rsidR="00FC01AF">
        <w:rPr>
          <w:rFonts w:asciiTheme="minorEastAsia" w:hAnsiTheme="minorEastAsia" w:cs="ヒラギノ明朝 ProN W3" w:hint="eastAsia"/>
          <w:kern w:val="0"/>
        </w:rPr>
        <w:t>）</w:t>
      </w:r>
      <w:r w:rsidR="00BF4F55" w:rsidRPr="000E075C">
        <w:rPr>
          <w:rFonts w:asciiTheme="minorEastAsia" w:hAnsiTheme="minorEastAsia" w:cs="Times"/>
          <w:kern w:val="0"/>
        </w:rPr>
        <w:t>11</w:t>
      </w:r>
      <w:r w:rsidR="00BF4F55" w:rsidRPr="000E075C">
        <w:rPr>
          <w:rFonts w:asciiTheme="minorEastAsia" w:hAnsiTheme="minorEastAsia" w:cs="ヒラギノ明朝 ProN W3" w:hint="eastAsia"/>
          <w:kern w:val="0"/>
        </w:rPr>
        <w:t>月</w:t>
      </w:r>
      <w:r w:rsidR="00BF4F55" w:rsidRPr="000E075C">
        <w:rPr>
          <w:rFonts w:asciiTheme="minorEastAsia" w:hAnsiTheme="minorEastAsia" w:cs="Times"/>
          <w:kern w:val="0"/>
        </w:rPr>
        <w:t>22</w:t>
      </w:r>
      <w:r w:rsidR="00BF4F55" w:rsidRPr="000E075C">
        <w:rPr>
          <w:rFonts w:asciiTheme="minorEastAsia" w:hAnsiTheme="minorEastAsia" w:cs="ヒラギノ明朝 ProN W3" w:hint="eastAsia"/>
          <w:kern w:val="0"/>
        </w:rPr>
        <w:t>日、場所は東京の小石川植物園、東京帝国大学関係者によって催された彼の在職</w:t>
      </w:r>
      <w:r w:rsidR="00BF4F55" w:rsidRPr="000E075C">
        <w:rPr>
          <w:rFonts w:asciiTheme="minorEastAsia" w:hAnsiTheme="minorEastAsia" w:cs="Times"/>
          <w:kern w:val="0"/>
        </w:rPr>
        <w:t>25</w:t>
      </w:r>
      <w:r w:rsidR="00BF4F55" w:rsidRPr="000E075C">
        <w:rPr>
          <w:rFonts w:asciiTheme="minorEastAsia" w:hAnsiTheme="minorEastAsia" w:cs="ヒラギノ明朝 ProN W3" w:hint="eastAsia"/>
          <w:kern w:val="0"/>
        </w:rPr>
        <w:t>年祝賀会の席上でのことです。そこには文部大臣菊池大麓をはじめとして、帝国大学の総長、多数の教授、学生が列席していました。その演説の核心</w:t>
      </w:r>
      <w:r>
        <w:rPr>
          <w:rFonts w:asciiTheme="minorEastAsia" w:hAnsiTheme="minorEastAsia" w:cs="ヒラギノ明朝 ProN W3" w:hint="eastAsia"/>
          <w:kern w:val="0"/>
        </w:rPr>
        <w:t>は次の部分で</w:t>
      </w:r>
      <w:r w:rsidR="00BF4F55" w:rsidRPr="000E075C">
        <w:rPr>
          <w:rFonts w:asciiTheme="minorEastAsia" w:hAnsiTheme="minorEastAsia" w:cs="ヒラギノ明朝 ProN W3" w:hint="eastAsia"/>
          <w:kern w:val="0"/>
        </w:rPr>
        <w:t>す。</w:t>
      </w:r>
    </w:p>
    <w:p w14:paraId="45EA026E" w14:textId="77777777" w:rsidR="00324C19" w:rsidRDefault="00BF4F55" w:rsidP="004357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400" w:lineRule="exact"/>
        <w:jc w:val="left"/>
        <w:rPr>
          <w:rFonts w:asciiTheme="minorEastAsia" w:hAnsiTheme="minorEastAsia" w:cs="ヒラギノ明朝 ProN W3"/>
          <w:kern w:val="0"/>
          <w:u w:val="single"/>
        </w:rPr>
      </w:pPr>
      <w:r w:rsidRPr="000E075C">
        <w:rPr>
          <w:rFonts w:asciiTheme="minorEastAsia" w:hAnsiTheme="minorEastAsia" w:cs="ヒラギノ明朝 ProN W3" w:hint="eastAsia"/>
          <w:kern w:val="0"/>
        </w:rPr>
        <w:t xml:space="preserve">　</w:t>
      </w:r>
      <w:r w:rsidR="00ED2D46">
        <w:rPr>
          <w:rFonts w:asciiTheme="minorEastAsia" w:hAnsiTheme="minorEastAsia" w:cs="ヒラギノ明朝 ProN W3" w:hint="eastAsia"/>
          <w:kern w:val="0"/>
        </w:rPr>
        <w:t>「</w:t>
      </w:r>
      <w:r w:rsidRPr="000E075C">
        <w:rPr>
          <w:rFonts w:asciiTheme="minorEastAsia" w:hAnsiTheme="minorEastAsia" w:cs="ヒラギノ明朝 ProN W3" w:hint="eastAsia"/>
          <w:kern w:val="0"/>
        </w:rPr>
        <w:t>すなわち、わたくしの見るところでは、西洋の科学の起源と本質に関して日本では、しばしば間違った見解が行われているように思われるのであります。人々はこの科学を、年にこれこれだけの仕事をする機械であり、どこか他の場所へたやすく運んでそこで仕事をさすことのできる機械であると考えています。これは誤りです。</w:t>
      </w:r>
      <w:r w:rsidRPr="00324C19">
        <w:rPr>
          <w:rFonts w:asciiTheme="minorEastAsia" w:hAnsiTheme="minorEastAsia" w:cs="ヒラギノ明朝 ProN W3" w:hint="eastAsia"/>
          <w:kern w:val="0"/>
          <w:u w:val="single"/>
        </w:rPr>
        <w:t>西洋の科学の世界は決して機械ではなく、一つの有機体でありまして、その成長には他のすべての有機体と同様に一定の気候､一定の大気が必要なのであります。</w:t>
      </w:r>
    </w:p>
    <w:p w14:paraId="1AE3E9ED" w14:textId="5729F921" w:rsidR="00BF4F55" w:rsidRPr="000E075C" w:rsidRDefault="00BF4F55" w:rsidP="004357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400" w:lineRule="exact"/>
        <w:jc w:val="left"/>
        <w:rPr>
          <w:rFonts w:asciiTheme="minorEastAsia" w:hAnsiTheme="minorEastAsia" w:cs="Times"/>
          <w:kern w:val="0"/>
        </w:rPr>
      </w:pPr>
      <w:r w:rsidRPr="000E075C">
        <w:rPr>
          <w:rFonts w:asciiTheme="minorEastAsia" w:hAnsiTheme="minorEastAsia" w:cs="ヒラギノ明朝 ProN W3" w:hint="eastAsia"/>
          <w:kern w:val="0"/>
        </w:rPr>
        <w:t xml:space="preserve">　しかしながら、地球の大気が無限の時間の結果であるように西洋の精神的大気もまた、自然の探求、世界のなぞの究明を目指して幾多の傑出した人々が数千年にわたって努力した結果であ</w:t>
      </w:r>
      <w:r w:rsidR="00324C19">
        <w:rPr>
          <w:rFonts w:asciiTheme="minorEastAsia" w:hAnsiTheme="minorEastAsia" w:cs="ヒラギノ明朝 ProN W3" w:hint="eastAsia"/>
          <w:kern w:val="0"/>
        </w:rPr>
        <w:t>ります。それは苦難の道であり、汗―</w:t>
      </w:r>
      <w:r w:rsidRPr="000E075C">
        <w:rPr>
          <w:rFonts w:asciiTheme="minorEastAsia" w:hAnsiTheme="minorEastAsia" w:cs="ヒラギノ明朝 ProN W3" w:hint="eastAsia"/>
          <w:kern w:val="0"/>
        </w:rPr>
        <w:t>それも高潔な人々がおびただしい汗で示した道であり、血を流しあるいは身を焼かれて示した道であります。それは精神の大道であり、この道の発端にはピタゴラス、アリストテレス、ヒポクラテス、アルキメデスの名前が見られますし、この道の一番新しい目標の石にはファラデー、ダーウィン、ヘルムホルツ、フィルヒョウ、パストール、レントゲンの名前がしるされています。これこそヨーロッパ人が到るところで、世界の果てまでも身につけている精神なのであります。</w:t>
      </w:r>
    </w:p>
    <w:p w14:paraId="3491FAD8" w14:textId="632576B4" w:rsidR="00BF4F55" w:rsidRPr="000E075C" w:rsidRDefault="00BF4F55" w:rsidP="004357A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line="400" w:lineRule="exact"/>
        <w:jc w:val="left"/>
        <w:rPr>
          <w:rFonts w:asciiTheme="minorEastAsia" w:hAnsiTheme="minorEastAsia" w:cs="ヒラギノ明朝 ProN W3"/>
          <w:kern w:val="0"/>
        </w:rPr>
      </w:pPr>
      <w:r w:rsidRPr="000E075C">
        <w:rPr>
          <w:rFonts w:asciiTheme="minorEastAsia" w:hAnsiTheme="minorEastAsia" w:cs="ヒラギノ明朝 ProN W3" w:hint="eastAsia"/>
          <w:kern w:val="0"/>
        </w:rPr>
        <w:t xml:space="preserve">　諸君！　諸君もまたここ三十年の間にこの精神の所有者を多数、その仲間に持たれたのであります。西洋諸国は諸君に教師を送ったのでありますが、これらの教師は熱心に</w:t>
      </w:r>
      <w:r w:rsidR="005B14D7">
        <w:rPr>
          <w:rFonts w:asciiTheme="minorEastAsia" w:hAnsiTheme="minorEastAsia" w:cs="ヒラギノ明朝 ProN W3" w:hint="eastAsia"/>
          <w:kern w:val="0"/>
        </w:rPr>
        <w:t>この精神を日本に植えつけ、これを日本国民自身のものたらしめよう</w:t>
      </w:r>
      <w:r w:rsidRPr="000E075C">
        <w:rPr>
          <w:rFonts w:asciiTheme="minorEastAsia" w:hAnsiTheme="minorEastAsia" w:cs="ヒラギノ明朝 ProN W3" w:hint="eastAsia"/>
          <w:kern w:val="0"/>
        </w:rPr>
        <w:t>としたのであります。しかし、かれらの使命はしばしば誤解されました。もともとかれらは科学の樹を育てる人たるべきであり、またそうなろうと思っていたのに、かれらは科学の果実を切り売りする人として取り扱われたのでした。かれらは種をまき、その種から日本で科学の樹がひとりでに生えて大きくなれるようにしようとしたのであって、その樹たるや、正しく育てられた場合、絶えず新しい、しかもますます美しい実を結ぶものであるにもかかわらず、</w:t>
      </w:r>
      <w:r w:rsidRPr="00324C19">
        <w:rPr>
          <w:rFonts w:asciiTheme="minorEastAsia" w:hAnsiTheme="minorEastAsia" w:cs="ヒラギノ明朝 ProN W3" w:hint="eastAsia"/>
          <w:kern w:val="0"/>
          <w:u w:val="single"/>
        </w:rPr>
        <w:t>日本では今の科学の「成果」のみをかれらから受取ろうとした</w:t>
      </w:r>
      <w:r w:rsidRPr="000E075C">
        <w:rPr>
          <w:rFonts w:asciiTheme="minorEastAsia" w:hAnsiTheme="minorEastAsia" w:cs="ヒラギノ明朝 ProN W3" w:hint="eastAsia"/>
          <w:kern w:val="0"/>
        </w:rPr>
        <w:t>のであります。この</w:t>
      </w:r>
      <w:r w:rsidRPr="00324C19">
        <w:rPr>
          <w:rFonts w:asciiTheme="minorEastAsia" w:hAnsiTheme="minorEastAsia" w:cs="ヒラギノ明朝 ProN W3" w:hint="eastAsia"/>
          <w:kern w:val="0"/>
          <w:u w:val="single"/>
        </w:rPr>
        <w:t>最新の成果をかれらから引継ぐだけで満足し、この成果をもたらした精神を学ぼうとしない</w:t>
      </w:r>
      <w:r w:rsidRPr="000E075C">
        <w:rPr>
          <w:rFonts w:asciiTheme="minorEastAsia" w:hAnsiTheme="minorEastAsia" w:cs="ヒラギノ明朝 ProN W3" w:hint="eastAsia"/>
          <w:kern w:val="0"/>
        </w:rPr>
        <w:t>のです。</w:t>
      </w:r>
      <w:r w:rsidR="000E075C">
        <w:rPr>
          <w:rFonts w:asciiTheme="minorEastAsia" w:hAnsiTheme="minorEastAsia" w:cs="ヒラギノ明朝 ProN W3" w:hint="eastAsia"/>
          <w:kern w:val="0"/>
        </w:rPr>
        <w:t>」</w:t>
      </w:r>
    </w:p>
    <w:p w14:paraId="10433F19" w14:textId="2C9B6BD5" w:rsidR="000E075C" w:rsidRPr="000E075C" w:rsidRDefault="000E075C" w:rsidP="004357AF">
      <w:pPr>
        <w:widowControl/>
        <w:autoSpaceDE w:val="0"/>
        <w:autoSpaceDN w:val="0"/>
        <w:adjustRightInd w:val="0"/>
        <w:spacing w:line="400" w:lineRule="exact"/>
        <w:jc w:val="left"/>
        <w:rPr>
          <w:rFonts w:asciiTheme="minorEastAsia" w:hAnsiTheme="minorEastAsia" w:cs="MS-PGothic"/>
          <w:kern w:val="0"/>
        </w:rPr>
      </w:pPr>
      <w:r>
        <w:rPr>
          <w:rFonts w:asciiTheme="minorEastAsia" w:hAnsiTheme="minorEastAsia" w:cs="MS-PGothic" w:hint="eastAsia"/>
          <w:kern w:val="0"/>
        </w:rPr>
        <w:t xml:space="preserve">　</w:t>
      </w:r>
      <w:r w:rsidRPr="000E075C">
        <w:rPr>
          <w:rFonts w:asciiTheme="minorEastAsia" w:hAnsiTheme="minorEastAsia" w:cs="MS-PGothic" w:hint="eastAsia"/>
          <w:kern w:val="0"/>
        </w:rPr>
        <w:t>では、ベルツは</w:t>
      </w:r>
      <w:r w:rsidR="005B14D7">
        <w:rPr>
          <w:rFonts w:asciiTheme="minorEastAsia" w:hAnsiTheme="minorEastAsia" w:cs="MS-PGothic" w:hint="eastAsia"/>
          <w:kern w:val="0"/>
        </w:rPr>
        <w:t>偏狭な</w:t>
      </w:r>
      <w:r w:rsidR="00ED2D46">
        <w:rPr>
          <w:rFonts w:asciiTheme="minorEastAsia" w:hAnsiTheme="minorEastAsia" w:cs="MS-PGothic" w:hint="eastAsia"/>
          <w:kern w:val="0"/>
        </w:rPr>
        <w:t>西欧文明至上主義者だったのか。むしろ逆でした</w:t>
      </w:r>
      <w:r w:rsidRPr="000E075C">
        <w:rPr>
          <w:rFonts w:asciiTheme="minorEastAsia" w:hAnsiTheme="minorEastAsia" w:cs="MS-PGothic" w:hint="eastAsia"/>
          <w:kern w:val="0"/>
        </w:rPr>
        <w:t>。</w:t>
      </w:r>
    </w:p>
    <w:p w14:paraId="7ED84A9D" w14:textId="7074A76B" w:rsidR="000E075C" w:rsidRDefault="000E075C" w:rsidP="004357AF">
      <w:pPr>
        <w:widowControl/>
        <w:autoSpaceDE w:val="0"/>
        <w:autoSpaceDN w:val="0"/>
        <w:adjustRightInd w:val="0"/>
        <w:spacing w:line="400" w:lineRule="exact"/>
        <w:jc w:val="left"/>
        <w:rPr>
          <w:kern w:val="0"/>
        </w:rPr>
      </w:pPr>
      <w:r w:rsidRPr="000E075C">
        <w:rPr>
          <w:rFonts w:asciiTheme="minorEastAsia" w:hAnsiTheme="minorEastAsia" w:hint="eastAsia"/>
          <w:kern w:val="0"/>
        </w:rPr>
        <w:t xml:space="preserve">　</w:t>
      </w:r>
      <w:r w:rsidRPr="000E075C">
        <w:rPr>
          <w:rFonts w:asciiTheme="minorEastAsia" w:hAnsiTheme="minorEastAsia"/>
          <w:kern w:val="0"/>
        </w:rPr>
        <w:t>「不思議なことに、今の日本人は自分自身の過去についてはなにも知りたくない。それどころか、教養人たちはそれを恥じてさえいる。「いや、なにもかもすべて野蛮でした」、</w:t>
      </w:r>
      <w:r w:rsidRPr="00661F97">
        <w:rPr>
          <w:rFonts w:asciiTheme="majorEastAsia" w:eastAsiaTheme="majorEastAsia" w:hAnsiTheme="majorEastAsia"/>
          <w:kern w:val="0"/>
        </w:rPr>
        <w:t>「われ</w:t>
      </w:r>
      <w:r w:rsidRPr="00661F97">
        <w:rPr>
          <w:rFonts w:asciiTheme="majorEastAsia" w:eastAsiaTheme="majorEastAsia" w:hAnsiTheme="majorEastAsia" w:hint="eastAsia"/>
          <w:kern w:val="0"/>
        </w:rPr>
        <w:t>われ</w:t>
      </w:r>
      <w:r w:rsidRPr="00661F97">
        <w:rPr>
          <w:rFonts w:asciiTheme="majorEastAsia" w:eastAsiaTheme="majorEastAsia" w:hAnsiTheme="majorEastAsia"/>
          <w:kern w:val="0"/>
        </w:rPr>
        <w:t>には歴史はありません。われわれの歴史は今、始まるのです」という日本人さえいる。</w:t>
      </w:r>
      <w:r w:rsidRPr="00B84907">
        <w:rPr>
          <w:kern w:val="0"/>
        </w:rPr>
        <w:t>このような現象は、大変不快なものである。日本人たちがこのように</w:t>
      </w:r>
      <w:r w:rsidRPr="00661F97">
        <w:rPr>
          <w:rFonts w:asciiTheme="majorEastAsia" w:eastAsiaTheme="majorEastAsia" w:hAnsiTheme="majorEastAsia"/>
          <w:kern w:val="0"/>
        </w:rPr>
        <w:t>自国固有の文化を軽視</w:t>
      </w:r>
      <w:r w:rsidRPr="00B84907">
        <w:rPr>
          <w:kern w:val="0"/>
        </w:rPr>
        <w:t>すれば、かえって外国人の信頼を得ることにはならない。なにより、</w:t>
      </w:r>
      <w:r w:rsidRPr="00324C19">
        <w:rPr>
          <w:kern w:val="0"/>
          <w:u w:val="single"/>
        </w:rPr>
        <w:t>今の日本に必要なのはまず日本文化の所産のすべての貴重なものを検討し、これを現在と将来の要求に、ことさらゆっくりと慎重に適応させることなのだ</w:t>
      </w:r>
      <w:r w:rsidR="005B14D7" w:rsidRPr="00324C19">
        <w:rPr>
          <w:rFonts w:hint="eastAsia"/>
          <w:kern w:val="0"/>
          <w:u w:val="single"/>
        </w:rPr>
        <w:t>。</w:t>
      </w:r>
      <w:r w:rsidRPr="00B84907">
        <w:rPr>
          <w:kern w:val="0"/>
        </w:rPr>
        <w:t>」（『ベルツ日記』）</w:t>
      </w:r>
    </w:p>
    <w:p w14:paraId="5658060D" w14:textId="77777777" w:rsidR="000E075C" w:rsidRDefault="000E075C" w:rsidP="004357AF">
      <w:pPr>
        <w:widowControl/>
        <w:autoSpaceDE w:val="0"/>
        <w:autoSpaceDN w:val="0"/>
        <w:adjustRightInd w:val="0"/>
        <w:spacing w:line="400" w:lineRule="exact"/>
        <w:jc w:val="left"/>
        <w:rPr>
          <w:kern w:val="0"/>
        </w:rPr>
      </w:pPr>
      <w:r>
        <w:rPr>
          <w:rFonts w:hint="eastAsia"/>
          <w:kern w:val="0"/>
        </w:rPr>
        <w:t xml:space="preserve">　</w:t>
      </w:r>
    </w:p>
    <w:p w14:paraId="581BD482" w14:textId="479D618D" w:rsidR="00DA06E2" w:rsidRDefault="000E075C" w:rsidP="004357AF">
      <w:pPr>
        <w:widowControl/>
        <w:autoSpaceDE w:val="0"/>
        <w:autoSpaceDN w:val="0"/>
        <w:adjustRightInd w:val="0"/>
        <w:spacing w:line="400" w:lineRule="exact"/>
        <w:jc w:val="left"/>
        <w:rPr>
          <w:rFonts w:asciiTheme="majorEastAsia" w:eastAsiaTheme="majorEastAsia" w:hAnsiTheme="majorEastAsia"/>
          <w:sz w:val="28"/>
          <w:szCs w:val="28"/>
        </w:rPr>
      </w:pPr>
      <w:r>
        <w:rPr>
          <w:rFonts w:hint="eastAsia"/>
          <w:kern w:val="0"/>
        </w:rPr>
        <w:t xml:space="preserve">　</w:t>
      </w:r>
      <w:r w:rsidR="00576C22">
        <w:rPr>
          <w:rFonts w:hint="eastAsia"/>
          <w:kern w:val="0"/>
        </w:rPr>
        <w:t>※</w:t>
      </w:r>
      <w:r w:rsidR="00FC01AF">
        <w:rPr>
          <w:rFonts w:hint="eastAsia"/>
          <w:kern w:val="0"/>
        </w:rPr>
        <w:t>［</w:t>
      </w:r>
      <w:r w:rsidR="00324C19">
        <w:rPr>
          <w:rFonts w:cs="MS-PGothic" w:hint="eastAsia"/>
          <w:kern w:val="0"/>
          <w:szCs w:val="34"/>
        </w:rPr>
        <w:t>これらの言葉は、</w:t>
      </w:r>
      <w:r w:rsidR="00324C19">
        <w:rPr>
          <w:rFonts w:cs="MS-PGothic" w:hint="eastAsia"/>
          <w:kern w:val="0"/>
          <w:szCs w:val="34"/>
        </w:rPr>
        <w:t>100</w:t>
      </w:r>
      <w:r>
        <w:rPr>
          <w:rFonts w:cs="MS-PGothic" w:hint="eastAsia"/>
          <w:kern w:val="0"/>
          <w:szCs w:val="34"/>
        </w:rPr>
        <w:t>年以上を経たこんにち、前者は、科学技術の根底にある西欧の文化や哲学を学ぶことなく鍼灸を科学</w:t>
      </w:r>
      <w:r w:rsidR="005B14D7">
        <w:rPr>
          <w:rFonts w:cs="MS-PGothic" w:hint="eastAsia"/>
          <w:kern w:val="0"/>
          <w:szCs w:val="34"/>
        </w:rPr>
        <w:t>化できると思っている現代医学的な臨床家に、後者は、日本文化の特質</w:t>
      </w:r>
      <w:r>
        <w:rPr>
          <w:rFonts w:cs="MS-PGothic" w:hint="eastAsia"/>
          <w:kern w:val="0"/>
          <w:szCs w:val="34"/>
        </w:rPr>
        <w:t>を学ぶことなく日本鍼灸を行うことが可能だと考えている古典派臨床家に向けられているかのように読める。</w:t>
      </w:r>
      <w:r w:rsidR="00FC01AF">
        <w:rPr>
          <w:rFonts w:hint="eastAsia"/>
          <w:kern w:val="0"/>
        </w:rPr>
        <w:t>］</w:t>
      </w:r>
    </w:p>
    <w:p w14:paraId="3EB474DD" w14:textId="77777777" w:rsidR="00DA06E2" w:rsidRDefault="00DA06E2" w:rsidP="004357AF">
      <w:pPr>
        <w:spacing w:line="400" w:lineRule="exact"/>
        <w:rPr>
          <w:rFonts w:asciiTheme="majorEastAsia" w:eastAsiaTheme="majorEastAsia" w:hAnsiTheme="majorEastAsia"/>
          <w:sz w:val="28"/>
          <w:szCs w:val="28"/>
        </w:rPr>
      </w:pPr>
    </w:p>
    <w:p w14:paraId="018CC037" w14:textId="61361F09" w:rsidR="006A6ABA" w:rsidRPr="00E351F6" w:rsidRDefault="005B14D7" w:rsidP="004357AF">
      <w:pPr>
        <w:spacing w:line="4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方法</w:t>
      </w:r>
      <w:r w:rsidR="002B7DDC">
        <w:rPr>
          <w:rFonts w:asciiTheme="majorEastAsia" w:eastAsiaTheme="majorEastAsia" w:hAnsiTheme="majorEastAsia" w:hint="eastAsia"/>
          <w:sz w:val="28"/>
          <w:szCs w:val="28"/>
        </w:rPr>
        <w:t>Ⅳ</w:t>
      </w:r>
      <w:r>
        <w:rPr>
          <w:rFonts w:asciiTheme="majorEastAsia" w:eastAsiaTheme="majorEastAsia" w:hAnsiTheme="majorEastAsia" w:hint="eastAsia"/>
          <w:sz w:val="28"/>
          <w:szCs w:val="28"/>
        </w:rPr>
        <w:t xml:space="preserve">　</w:t>
      </w:r>
      <w:r w:rsidR="00667345">
        <w:rPr>
          <w:rFonts w:asciiTheme="majorEastAsia" w:eastAsiaTheme="majorEastAsia" w:hAnsiTheme="majorEastAsia" w:hint="eastAsia"/>
          <w:sz w:val="28"/>
          <w:szCs w:val="28"/>
        </w:rPr>
        <w:t>日本</w:t>
      </w:r>
      <w:r w:rsidR="00D7611F">
        <w:rPr>
          <w:rFonts w:asciiTheme="majorEastAsia" w:eastAsiaTheme="majorEastAsia" w:hAnsiTheme="majorEastAsia" w:hint="eastAsia"/>
          <w:sz w:val="28"/>
          <w:szCs w:val="28"/>
        </w:rPr>
        <w:t>思想史</w:t>
      </w:r>
      <w:r w:rsidR="00667345" w:rsidRPr="002B7DDC">
        <w:rPr>
          <w:rFonts w:asciiTheme="majorEastAsia" w:eastAsiaTheme="majorEastAsia" w:hAnsiTheme="majorEastAsia" w:hint="eastAsia"/>
          <w:sz w:val="28"/>
          <w:szCs w:val="28"/>
        </w:rPr>
        <w:t>の</w:t>
      </w:r>
      <w:r w:rsidR="002B7DDC" w:rsidRPr="002B7DDC">
        <w:rPr>
          <w:rFonts w:asciiTheme="majorEastAsia" w:eastAsiaTheme="majorEastAsia" w:hAnsiTheme="majorEastAsia" w:cs="Times" w:hint="eastAsia"/>
          <w:kern w:val="0"/>
          <w:sz w:val="28"/>
          <w:szCs w:val="28"/>
        </w:rPr>
        <w:t>執拗</w:t>
      </w:r>
      <w:r w:rsidR="00667345" w:rsidRPr="002B7DDC">
        <w:rPr>
          <w:rFonts w:asciiTheme="majorEastAsia" w:eastAsiaTheme="majorEastAsia" w:hAnsiTheme="majorEastAsia" w:hint="eastAsia"/>
          <w:sz w:val="28"/>
          <w:szCs w:val="28"/>
        </w:rPr>
        <w:t>低</w:t>
      </w:r>
      <w:r w:rsidR="00667345">
        <w:rPr>
          <w:rFonts w:asciiTheme="majorEastAsia" w:eastAsiaTheme="majorEastAsia" w:hAnsiTheme="majorEastAsia" w:hint="eastAsia"/>
          <w:sz w:val="28"/>
          <w:szCs w:val="28"/>
        </w:rPr>
        <w:t>音〜</w:t>
      </w:r>
      <w:r w:rsidR="00E351F6" w:rsidRPr="00E351F6">
        <w:rPr>
          <w:rFonts w:asciiTheme="majorEastAsia" w:eastAsiaTheme="majorEastAsia" w:hAnsiTheme="majorEastAsia" w:hint="eastAsia"/>
          <w:sz w:val="28"/>
          <w:szCs w:val="28"/>
        </w:rPr>
        <w:t>丸山真男の「古層論」</w:t>
      </w:r>
    </w:p>
    <w:p w14:paraId="46F3E1EA" w14:textId="77777777" w:rsidR="00324C19" w:rsidRDefault="00324C19" w:rsidP="004357AF">
      <w:pPr>
        <w:widowControl/>
        <w:autoSpaceDE w:val="0"/>
        <w:autoSpaceDN w:val="0"/>
        <w:adjustRightInd w:val="0"/>
        <w:spacing w:line="400" w:lineRule="exact"/>
        <w:jc w:val="left"/>
        <w:rPr>
          <w:rFonts w:ascii="ＭＳ Ｐゴシック" w:eastAsia="ＭＳ Ｐゴシック" w:hAnsi="ＭＳ Ｐゴシック" w:cs="Osaka−等幅"/>
          <w:szCs w:val="32"/>
        </w:rPr>
      </w:pPr>
    </w:p>
    <w:p w14:paraId="12D01CFC" w14:textId="2DD9748F" w:rsidR="00705B8F" w:rsidRPr="00705B8F" w:rsidRDefault="00324C19" w:rsidP="004357AF">
      <w:pPr>
        <w:widowControl/>
        <w:autoSpaceDE w:val="0"/>
        <w:autoSpaceDN w:val="0"/>
        <w:adjustRightInd w:val="0"/>
        <w:spacing w:line="400" w:lineRule="exact"/>
        <w:jc w:val="left"/>
        <w:rPr>
          <w:rFonts w:asciiTheme="minorEastAsia" w:hAnsiTheme="minorEastAsia" w:cs="Osaka−等幅"/>
        </w:rPr>
      </w:pPr>
      <w:r>
        <w:rPr>
          <w:rFonts w:ascii="ＭＳ Ｐゴシック" w:eastAsia="ＭＳ Ｐゴシック" w:hAnsi="ＭＳ Ｐゴシック" w:cs="Osaka−等幅" w:hint="eastAsia"/>
          <w:szCs w:val="32"/>
        </w:rPr>
        <w:t xml:space="preserve">　</w:t>
      </w:r>
      <w:r w:rsidR="00705B8F" w:rsidRPr="00705B8F">
        <w:rPr>
          <w:rFonts w:asciiTheme="minorEastAsia" w:hAnsiTheme="minorEastAsia" w:cs="Osaka−等幅" w:hint="eastAsia"/>
        </w:rPr>
        <w:t>芥川の感性が鋭く予言</w:t>
      </w:r>
      <w:r>
        <w:rPr>
          <w:rFonts w:asciiTheme="minorEastAsia" w:hAnsiTheme="minorEastAsia" w:cs="Osaka−等幅" w:hint="eastAsia"/>
        </w:rPr>
        <w:t>したように、1930</w:t>
      </w:r>
      <w:r w:rsidR="004357AF">
        <w:rPr>
          <w:rFonts w:asciiTheme="minorEastAsia" w:hAnsiTheme="minorEastAsia" w:cs="Osaka−等幅" w:hint="eastAsia"/>
        </w:rPr>
        <w:t>年代以降、世界大戦が接近するにつれて</w:t>
      </w:r>
      <w:r w:rsidR="00705B8F" w:rsidRPr="00705B8F">
        <w:rPr>
          <w:rFonts w:asciiTheme="minorEastAsia" w:hAnsiTheme="minorEastAsia" w:cs="Osaka−等幅" w:hint="eastAsia"/>
        </w:rPr>
        <w:t>外来のマルクス主義、自由主義・キリスト教思想を信奉する知識人や従来からの仏教徒も雪崩を打って日本主義、天皇主義に</w:t>
      </w:r>
      <w:r w:rsidR="004357AF">
        <w:rPr>
          <w:rFonts w:asciiTheme="minorEastAsia" w:hAnsiTheme="minorEastAsia" w:cs="Osaka−等幅" w:hint="eastAsia"/>
        </w:rPr>
        <w:t>屈服して</w:t>
      </w:r>
      <w:r>
        <w:rPr>
          <w:rFonts w:asciiTheme="minorEastAsia" w:hAnsiTheme="minorEastAsia" w:cs="Osaka−等幅" w:hint="eastAsia"/>
        </w:rPr>
        <w:t>いった</w:t>
      </w:r>
      <w:r w:rsidR="00705B8F" w:rsidRPr="00705B8F">
        <w:rPr>
          <w:rFonts w:asciiTheme="minorEastAsia" w:hAnsiTheme="minorEastAsia" w:cs="Osaka−等幅" w:hint="eastAsia"/>
        </w:rPr>
        <w:t>。ところがその同じ人々が、1945年8月15</w:t>
      </w:r>
      <w:r w:rsidR="00263B6E">
        <w:rPr>
          <w:rFonts w:asciiTheme="minorEastAsia" w:hAnsiTheme="minorEastAsia" w:cs="Osaka−等幅" w:hint="eastAsia"/>
        </w:rPr>
        <w:t>日の敗戦を境に、一夜にして民主主義者に「転向」した。この</w:t>
      </w:r>
      <w:r w:rsidR="002707C3">
        <w:rPr>
          <w:rFonts w:asciiTheme="minorEastAsia" w:hAnsiTheme="minorEastAsia" w:cs="Osaka−等幅" w:hint="eastAsia"/>
        </w:rPr>
        <w:t>無原則な「なだれ</w:t>
      </w:r>
      <w:r w:rsidR="00263B6E">
        <w:rPr>
          <w:rFonts w:asciiTheme="minorEastAsia" w:hAnsiTheme="minorEastAsia" w:cs="Osaka−等幅" w:hint="eastAsia"/>
        </w:rPr>
        <w:t>現象</w:t>
      </w:r>
      <w:r w:rsidR="002707C3">
        <w:rPr>
          <w:rFonts w:asciiTheme="minorEastAsia" w:hAnsiTheme="minorEastAsia" w:cs="Osaka−等幅" w:hint="eastAsia"/>
        </w:rPr>
        <w:t>」</w:t>
      </w:r>
      <w:r w:rsidR="00263B6E">
        <w:rPr>
          <w:rFonts w:asciiTheme="minorEastAsia" w:hAnsiTheme="minorEastAsia" w:cs="Osaka−等幅" w:hint="eastAsia"/>
        </w:rPr>
        <w:t>は偶然起きたのではなく、日本の社会・文化</w:t>
      </w:r>
      <w:r w:rsidR="00705B8F" w:rsidRPr="00705B8F">
        <w:rPr>
          <w:rFonts w:asciiTheme="minorEastAsia" w:hAnsiTheme="minorEastAsia" w:cs="Osaka−等幅" w:hint="eastAsia"/>
        </w:rPr>
        <w:t>構造に深く根ざしているに違いない。それを解明することなしに、日本において社会形成の近代的な主体が誕生することはあり得ない。</w:t>
      </w:r>
      <w:r w:rsidR="004357AF">
        <w:rPr>
          <w:rFonts w:asciiTheme="minorEastAsia" w:hAnsiTheme="minorEastAsia" w:cs="Osaka−等幅" w:hint="eastAsia"/>
        </w:rPr>
        <w:t>こう考え、</w:t>
      </w:r>
      <w:r w:rsidR="00705B8F" w:rsidRPr="00705B8F">
        <w:rPr>
          <w:rFonts w:asciiTheme="minorEastAsia" w:hAnsiTheme="minorEastAsia" w:cs="Osaka−等幅" w:hint="eastAsia"/>
        </w:rPr>
        <w:t>戦後、いち</w:t>
      </w:r>
      <w:r w:rsidR="004357AF">
        <w:rPr>
          <w:rFonts w:asciiTheme="minorEastAsia" w:hAnsiTheme="minorEastAsia" w:cs="Osaka−等幅" w:hint="eastAsia"/>
        </w:rPr>
        <w:t>早く</w:t>
      </w:r>
      <w:r w:rsidR="00705B8F" w:rsidRPr="00705B8F">
        <w:rPr>
          <w:rFonts w:asciiTheme="minorEastAsia" w:hAnsiTheme="minorEastAsia" w:cs="Osaka−等幅" w:hint="eastAsia"/>
        </w:rPr>
        <w:t>学問的な考察を始めたのが、政治思想史家、</w:t>
      </w:r>
      <w:r w:rsidR="00705B8F" w:rsidRPr="00CE1A50">
        <w:rPr>
          <w:rFonts w:asciiTheme="majorEastAsia" w:eastAsiaTheme="majorEastAsia" w:hAnsiTheme="majorEastAsia" w:cs="Osaka−等幅" w:hint="eastAsia"/>
        </w:rPr>
        <w:t>丸山真男</w:t>
      </w:r>
      <w:r w:rsidR="00705B8F" w:rsidRPr="00705B8F">
        <w:rPr>
          <w:rFonts w:asciiTheme="minorEastAsia" w:hAnsiTheme="minorEastAsia" w:cs="Osaka−等幅" w:hint="eastAsia"/>
        </w:rPr>
        <w:t>だった。</w:t>
      </w:r>
    </w:p>
    <w:p w14:paraId="54F4B528" w14:textId="77777777" w:rsidR="00705B8F" w:rsidRPr="00705B8F" w:rsidRDefault="00705B8F" w:rsidP="004357AF">
      <w:pPr>
        <w:widowControl/>
        <w:autoSpaceDE w:val="0"/>
        <w:autoSpaceDN w:val="0"/>
        <w:adjustRightInd w:val="0"/>
        <w:spacing w:line="400" w:lineRule="exact"/>
        <w:jc w:val="left"/>
        <w:rPr>
          <w:rFonts w:asciiTheme="minorEastAsia" w:hAnsiTheme="minorEastAsia" w:cs="Osaka−等幅"/>
        </w:rPr>
      </w:pPr>
      <w:r w:rsidRPr="00705B8F">
        <w:rPr>
          <w:rFonts w:asciiTheme="minorEastAsia" w:hAnsiTheme="minorEastAsia" w:cs="Osaka−等幅" w:hint="eastAsia"/>
        </w:rPr>
        <w:t xml:space="preserve">　</w:t>
      </w:r>
    </w:p>
    <w:p w14:paraId="5AEF2885" w14:textId="04F4574A" w:rsidR="004357AF" w:rsidRDefault="00705B8F" w:rsidP="004357AF">
      <w:pPr>
        <w:widowControl/>
        <w:autoSpaceDE w:val="0"/>
        <w:autoSpaceDN w:val="0"/>
        <w:adjustRightInd w:val="0"/>
        <w:spacing w:line="400" w:lineRule="exact"/>
        <w:jc w:val="left"/>
        <w:rPr>
          <w:rFonts w:asciiTheme="minorEastAsia" w:hAnsiTheme="minorEastAsia" w:cs="Osaka−等幅"/>
        </w:rPr>
      </w:pPr>
      <w:r w:rsidRPr="00705B8F">
        <w:rPr>
          <w:rFonts w:asciiTheme="minorEastAsia" w:hAnsiTheme="minorEastAsia" w:cs="Osaka−等幅" w:hint="eastAsia"/>
        </w:rPr>
        <w:t xml:space="preserve">　彼は</w:t>
      </w:r>
      <w:r w:rsidR="004357AF">
        <w:rPr>
          <w:rFonts w:asciiTheme="minorEastAsia" w:hAnsiTheme="minorEastAsia" w:cs="Osaka−等幅" w:hint="eastAsia"/>
        </w:rPr>
        <w:t>大戦前の</w:t>
      </w:r>
      <w:r w:rsidRPr="00705B8F">
        <w:rPr>
          <w:rFonts w:asciiTheme="minorEastAsia" w:hAnsiTheme="minorEastAsia" w:cs="Osaka−等幅" w:hint="eastAsia"/>
        </w:rPr>
        <w:t>日本に起こった</w:t>
      </w:r>
      <w:r w:rsidR="008B2154">
        <w:rPr>
          <w:rFonts w:asciiTheme="minorEastAsia" w:hAnsiTheme="minorEastAsia" w:cs="Osaka−等幅" w:hint="eastAsia"/>
        </w:rPr>
        <w:t>思想</w:t>
      </w:r>
      <w:r w:rsidR="004357AF">
        <w:rPr>
          <w:rFonts w:asciiTheme="minorEastAsia" w:hAnsiTheme="minorEastAsia" w:cs="Osaka−等幅" w:hint="eastAsia"/>
        </w:rPr>
        <w:t>崩壊</w:t>
      </w:r>
      <w:r w:rsidRPr="00705B8F">
        <w:rPr>
          <w:rFonts w:asciiTheme="minorEastAsia" w:hAnsiTheme="minorEastAsia" w:cs="Osaka−等幅" w:hint="eastAsia"/>
        </w:rPr>
        <w:t>を、</w:t>
      </w:r>
      <w:r w:rsidR="008B2154">
        <w:rPr>
          <w:rFonts w:asciiTheme="minorEastAsia" w:hAnsiTheme="minorEastAsia" w:cs="Osaka−等幅" w:hint="eastAsia"/>
        </w:rPr>
        <w:t>「</w:t>
      </w:r>
      <w:r w:rsidRPr="00705B8F">
        <w:rPr>
          <w:rFonts w:asciiTheme="minorEastAsia" w:hAnsiTheme="minorEastAsia" w:cs="Osaka−等幅" w:hint="eastAsia"/>
        </w:rPr>
        <w:t>ファシズムだったから</w:t>
      </w:r>
      <w:r w:rsidR="008B2154">
        <w:rPr>
          <w:rFonts w:asciiTheme="minorEastAsia" w:hAnsiTheme="minorEastAsia" w:cs="Osaka−等幅" w:hint="eastAsia"/>
        </w:rPr>
        <w:t>」</w:t>
      </w:r>
      <w:r w:rsidRPr="00705B8F">
        <w:rPr>
          <w:rFonts w:asciiTheme="minorEastAsia" w:hAnsiTheme="minorEastAsia" w:cs="Osaka−等幅" w:hint="eastAsia"/>
        </w:rPr>
        <w:t>とは考えなかった。彼は日本とドイツのファシズム</w:t>
      </w:r>
      <w:r w:rsidR="004357AF">
        <w:rPr>
          <w:rFonts w:asciiTheme="minorEastAsia" w:hAnsiTheme="minorEastAsia" w:cs="Osaka−等幅" w:hint="eastAsia"/>
        </w:rPr>
        <w:t>を</w:t>
      </w:r>
      <w:r w:rsidRPr="00705B8F">
        <w:rPr>
          <w:rFonts w:asciiTheme="minorEastAsia" w:hAnsiTheme="minorEastAsia" w:cs="Osaka−等幅" w:hint="eastAsia"/>
        </w:rPr>
        <w:t>比較し、ナチスには明瞭な意志と主体があったが、日本の天皇制ファ</w:t>
      </w:r>
      <w:r w:rsidR="004357AF">
        <w:rPr>
          <w:rFonts w:asciiTheme="minorEastAsia" w:hAnsiTheme="minorEastAsia" w:cs="Osaka−等幅" w:hint="eastAsia"/>
        </w:rPr>
        <w:t>シズムでは誰も主体ではなく、「成り成りて」なったかのような「無責任の体系」であり、戦争を担った天皇も官僚も経済的支配層も</w:t>
      </w:r>
      <w:r w:rsidRPr="00705B8F">
        <w:rPr>
          <w:rFonts w:asciiTheme="minorEastAsia" w:hAnsiTheme="minorEastAsia" w:cs="Osaka−等幅" w:hint="eastAsia"/>
        </w:rPr>
        <w:t>民衆も</w:t>
      </w:r>
      <w:r w:rsidR="004357AF">
        <w:rPr>
          <w:rFonts w:asciiTheme="minorEastAsia" w:hAnsiTheme="minorEastAsia" w:cs="Osaka−等幅" w:hint="eastAsia"/>
        </w:rPr>
        <w:t>、誰も責任意識を持つことがなかった。日本では天皇制の機構自身が戦争を遂行させて行ったと</w:t>
      </w:r>
      <w:r w:rsidRPr="00705B8F">
        <w:rPr>
          <w:rFonts w:asciiTheme="minorEastAsia" w:hAnsiTheme="minorEastAsia" w:cs="Osaka−等幅" w:hint="eastAsia"/>
        </w:rPr>
        <w:t>説明する以外にないという結果になっている。</w:t>
      </w:r>
      <w:r w:rsidR="004357AF">
        <w:rPr>
          <w:rFonts w:asciiTheme="minorEastAsia" w:hAnsiTheme="minorEastAsia" w:cs="Osaka−等幅" w:hint="eastAsia"/>
        </w:rPr>
        <w:t>この没主体的な状態がなぜ生まれた</w:t>
      </w:r>
      <w:r w:rsidRPr="00705B8F">
        <w:rPr>
          <w:rFonts w:asciiTheme="minorEastAsia" w:hAnsiTheme="minorEastAsia" w:cs="Osaka−等幅" w:hint="eastAsia"/>
        </w:rPr>
        <w:t>かを解かなければ、戦争責任の問題を解明することはできない、と考えた。</w:t>
      </w:r>
    </w:p>
    <w:p w14:paraId="244E1421" w14:textId="23F268E2" w:rsidR="00705B8F" w:rsidRPr="00705B8F" w:rsidRDefault="00705B8F" w:rsidP="004357AF">
      <w:pPr>
        <w:widowControl/>
        <w:autoSpaceDE w:val="0"/>
        <w:autoSpaceDN w:val="0"/>
        <w:adjustRightInd w:val="0"/>
        <w:spacing w:line="400" w:lineRule="exact"/>
        <w:jc w:val="left"/>
        <w:rPr>
          <w:rFonts w:asciiTheme="minorEastAsia" w:hAnsiTheme="minorEastAsia" w:cs="Osaka−等幅"/>
        </w:rPr>
      </w:pPr>
      <w:r w:rsidRPr="00705B8F">
        <w:rPr>
          <w:rFonts w:asciiTheme="minorEastAsia" w:hAnsiTheme="minorEastAsia" w:cs="Osaka−等幅" w:hint="eastAsia"/>
        </w:rPr>
        <w:t xml:space="preserve">　</w:t>
      </w:r>
    </w:p>
    <w:p w14:paraId="6266EBC9" w14:textId="7FC5EC25" w:rsidR="00705B8F" w:rsidRPr="00705B8F" w:rsidRDefault="00263B6E" w:rsidP="004357AF">
      <w:pPr>
        <w:widowControl/>
        <w:autoSpaceDE w:val="0"/>
        <w:autoSpaceDN w:val="0"/>
        <w:adjustRightInd w:val="0"/>
        <w:spacing w:line="400" w:lineRule="exact"/>
        <w:jc w:val="left"/>
        <w:rPr>
          <w:rFonts w:asciiTheme="minorEastAsia" w:hAnsiTheme="minorEastAsia" w:cs="Osaka−等幅"/>
        </w:rPr>
      </w:pPr>
      <w:r>
        <w:rPr>
          <w:rFonts w:asciiTheme="minorEastAsia" w:hAnsiTheme="minorEastAsia" w:cs="Osaka−等幅" w:hint="eastAsia"/>
        </w:rPr>
        <w:t xml:space="preserve">　それを社会・</w:t>
      </w:r>
      <w:r w:rsidR="0059204C">
        <w:rPr>
          <w:rFonts w:asciiTheme="minorEastAsia" w:hAnsiTheme="minorEastAsia" w:cs="Osaka−等幅" w:hint="eastAsia"/>
        </w:rPr>
        <w:t>文化構造から解こうとすると、単に封建制の残存や前近代的意識</w:t>
      </w:r>
      <w:r w:rsidR="00705B8F" w:rsidRPr="00705B8F">
        <w:rPr>
          <w:rFonts w:asciiTheme="minorEastAsia" w:hAnsiTheme="minorEastAsia" w:cs="Osaka−等幅" w:hint="eastAsia"/>
        </w:rPr>
        <w:t>ということで片づくものでもない。</w:t>
      </w:r>
      <w:r w:rsidR="001A0B61" w:rsidRPr="00705B8F">
        <w:rPr>
          <w:rFonts w:asciiTheme="minorEastAsia" w:hAnsiTheme="minorEastAsia" w:cs="Osaka−等幅" w:hint="eastAsia"/>
        </w:rPr>
        <w:t>古代以来の基礎的な精神構造に向か</w:t>
      </w:r>
      <w:r w:rsidR="001A0B61">
        <w:rPr>
          <w:rFonts w:asciiTheme="minorEastAsia" w:hAnsiTheme="minorEastAsia" w:cs="Osaka−等幅" w:hint="eastAsia"/>
        </w:rPr>
        <w:t>わなくてはならない。その意図で、</w:t>
      </w:r>
      <w:r w:rsidR="00705B8F" w:rsidRPr="00705B8F">
        <w:rPr>
          <w:rFonts w:asciiTheme="minorEastAsia" w:hAnsiTheme="minorEastAsia" w:cs="Osaka−等幅" w:hint="eastAsia"/>
        </w:rPr>
        <w:t>丸山は、</w:t>
      </w:r>
      <w:r w:rsidR="004357AF">
        <w:rPr>
          <w:rFonts w:asciiTheme="minorEastAsia" w:hAnsiTheme="minorEastAsia" w:cs="Osaka−等幅" w:hint="eastAsia"/>
        </w:rPr>
        <w:t>『日本の思想』（岩波新書、1961年）</w:t>
      </w:r>
      <w:r w:rsidR="001A0B61">
        <w:rPr>
          <w:rFonts w:asciiTheme="minorEastAsia" w:hAnsiTheme="minorEastAsia" w:cs="Osaka−等幅" w:hint="eastAsia"/>
        </w:rPr>
        <w:t>をまとめている。</w:t>
      </w:r>
    </w:p>
    <w:p w14:paraId="217067E5" w14:textId="77777777" w:rsidR="00705B8F" w:rsidRPr="00705B8F" w:rsidRDefault="00705B8F" w:rsidP="004357AF">
      <w:pPr>
        <w:widowControl/>
        <w:autoSpaceDE w:val="0"/>
        <w:autoSpaceDN w:val="0"/>
        <w:adjustRightInd w:val="0"/>
        <w:spacing w:line="400" w:lineRule="exact"/>
        <w:jc w:val="left"/>
        <w:rPr>
          <w:rFonts w:asciiTheme="minorEastAsia" w:hAnsiTheme="minorEastAsia" w:cs="Osaka−等幅"/>
        </w:rPr>
      </w:pPr>
      <w:r w:rsidRPr="00705B8F">
        <w:rPr>
          <w:rFonts w:asciiTheme="minorEastAsia" w:hAnsiTheme="minorEastAsia" w:cs="Osaka−等幅" w:hint="eastAsia"/>
        </w:rPr>
        <w:t xml:space="preserve">　</w:t>
      </w:r>
    </w:p>
    <w:p w14:paraId="5140F3DD" w14:textId="77777777" w:rsidR="001A0B61" w:rsidRDefault="001A0B61" w:rsidP="004357AF">
      <w:pPr>
        <w:widowControl/>
        <w:autoSpaceDE w:val="0"/>
        <w:autoSpaceDN w:val="0"/>
        <w:adjustRightInd w:val="0"/>
        <w:spacing w:line="400" w:lineRule="exact"/>
        <w:jc w:val="left"/>
        <w:rPr>
          <w:rFonts w:asciiTheme="minorEastAsia" w:hAnsiTheme="minorEastAsia" w:cs="Osaka−等幅"/>
        </w:rPr>
      </w:pPr>
      <w:r>
        <w:rPr>
          <w:rFonts w:asciiTheme="minorEastAsia" w:hAnsiTheme="minorEastAsia" w:cs="Osaka−等幅" w:hint="eastAsia"/>
        </w:rPr>
        <w:t xml:space="preserve">　丸山は、日本の思想史の特徴を次のように挙げている。</w:t>
      </w:r>
    </w:p>
    <w:p w14:paraId="62D73BD8" w14:textId="23E1D6EF" w:rsidR="001A0B61" w:rsidRDefault="001A0B61" w:rsidP="006E62AF">
      <w:pPr>
        <w:widowControl/>
        <w:autoSpaceDE w:val="0"/>
        <w:autoSpaceDN w:val="0"/>
        <w:adjustRightInd w:val="0"/>
        <w:spacing w:line="400" w:lineRule="exact"/>
        <w:jc w:val="left"/>
        <w:rPr>
          <w:rFonts w:asciiTheme="minorEastAsia" w:hAnsiTheme="minorEastAsia" w:cs="Osaka−等幅"/>
        </w:rPr>
      </w:pPr>
      <w:r>
        <w:rPr>
          <w:rFonts w:asciiTheme="minorEastAsia" w:hAnsiTheme="minorEastAsia" w:cs="Osaka−等幅" w:hint="eastAsia"/>
        </w:rPr>
        <w:t xml:space="preserve">　</w:t>
      </w:r>
      <w:r w:rsidR="00D94BB8">
        <w:rPr>
          <w:rFonts w:asciiTheme="minorEastAsia" w:hAnsiTheme="minorEastAsia" w:cs="Osaka−等幅" w:hint="eastAsia"/>
        </w:rPr>
        <w:t>・</w:t>
      </w:r>
      <w:r w:rsidR="006E62AF" w:rsidRPr="006D0903">
        <w:rPr>
          <w:rFonts w:asciiTheme="minorEastAsia" w:hAnsiTheme="minorEastAsia" w:cs="Osaka−等幅" w:hint="eastAsia"/>
          <w:u w:val="single"/>
        </w:rPr>
        <w:t>日本には、いろいろな個別的思想の座標軸の役割を果すような思想的</w:t>
      </w:r>
      <w:r w:rsidR="006D0903">
        <w:rPr>
          <w:rFonts w:asciiTheme="minorEastAsia" w:hAnsiTheme="minorEastAsia" w:cs="Osaka−等幅" w:hint="eastAsia"/>
          <w:u w:val="single"/>
        </w:rPr>
        <w:t>原理</w:t>
      </w:r>
      <w:r w:rsidR="006E62AF" w:rsidRPr="006D0903">
        <w:rPr>
          <w:rFonts w:asciiTheme="minorEastAsia" w:hAnsiTheme="minorEastAsia" w:cs="Osaka−等幅" w:hint="eastAsia"/>
          <w:u w:val="single"/>
        </w:rPr>
        <w:t>が形成されなかった。</w:t>
      </w:r>
      <w:r w:rsidR="00705B8F" w:rsidRPr="00705B8F">
        <w:rPr>
          <w:rFonts w:asciiTheme="minorEastAsia" w:hAnsiTheme="minorEastAsia" w:cs="Osaka−等幅" w:hint="eastAsia"/>
        </w:rPr>
        <w:t>あるものを異端たらしめるような正統も</w:t>
      </w:r>
      <w:r>
        <w:rPr>
          <w:rFonts w:asciiTheme="minorEastAsia" w:hAnsiTheme="minorEastAsia" w:cs="Osaka−等幅" w:hint="eastAsia"/>
        </w:rPr>
        <w:t>なく、すべての外来思想が受容され空間的に</w:t>
      </w:r>
      <w:r w:rsidR="006D0903">
        <w:rPr>
          <w:rFonts w:asciiTheme="minorEastAsia" w:hAnsiTheme="minorEastAsia" w:cs="Osaka−等幅" w:hint="eastAsia"/>
        </w:rPr>
        <w:t>同時存在</w:t>
      </w:r>
      <w:r w:rsidR="001759D4">
        <w:rPr>
          <w:rFonts w:asciiTheme="minorEastAsia" w:hAnsiTheme="minorEastAsia" w:cs="Osaka−等幅" w:hint="eastAsia"/>
        </w:rPr>
        <w:t>し、</w:t>
      </w:r>
      <w:r w:rsidR="001759D4" w:rsidRPr="001759D4">
        <w:rPr>
          <w:rFonts w:asciiTheme="minorEastAsia" w:hAnsiTheme="minorEastAsia" w:cs="Osaka−等幅" w:hint="eastAsia"/>
        </w:rPr>
        <w:t>相互の論理的な関係と占めるべき位置とが一向判然としていない</w:t>
      </w:r>
      <w:r w:rsidR="001759D4">
        <w:rPr>
          <w:rFonts w:asciiTheme="minorEastAsia" w:hAnsiTheme="minorEastAsia" w:cs="Osaka−等幅" w:hint="eastAsia"/>
        </w:rPr>
        <w:t>。</w:t>
      </w:r>
      <w:r>
        <w:rPr>
          <w:rFonts w:asciiTheme="minorEastAsia" w:hAnsiTheme="minorEastAsia" w:cs="Osaka−等幅" w:hint="eastAsia"/>
        </w:rPr>
        <w:t xml:space="preserve">　　</w:t>
      </w:r>
    </w:p>
    <w:p w14:paraId="64F84167" w14:textId="6759FC4C" w:rsidR="001A0B61" w:rsidRDefault="001A0B61" w:rsidP="004357AF">
      <w:pPr>
        <w:widowControl/>
        <w:autoSpaceDE w:val="0"/>
        <w:autoSpaceDN w:val="0"/>
        <w:adjustRightInd w:val="0"/>
        <w:spacing w:line="400" w:lineRule="exact"/>
        <w:jc w:val="left"/>
        <w:rPr>
          <w:rFonts w:asciiTheme="minorEastAsia" w:hAnsiTheme="minorEastAsia" w:cs="Osaka−等幅"/>
        </w:rPr>
      </w:pPr>
      <w:r>
        <w:rPr>
          <w:rFonts w:asciiTheme="minorEastAsia" w:hAnsiTheme="minorEastAsia" w:cs="Osaka−等幅" w:hint="eastAsia"/>
        </w:rPr>
        <w:t xml:space="preserve">　</w:t>
      </w:r>
      <w:r w:rsidR="00D94BB8">
        <w:rPr>
          <w:rFonts w:asciiTheme="minorEastAsia" w:hAnsiTheme="minorEastAsia" w:cs="Osaka−等幅" w:hint="eastAsia"/>
        </w:rPr>
        <w:t>・</w:t>
      </w:r>
      <w:r w:rsidR="001759D4" w:rsidRPr="001759D4">
        <w:rPr>
          <w:rFonts w:asciiTheme="minorEastAsia" w:hAnsiTheme="minorEastAsia" w:cs="Osaka−等幅" w:hint="eastAsia"/>
        </w:rPr>
        <w:t>ある時代の思想が、ある思想と出会っ</w:t>
      </w:r>
      <w:r w:rsidR="001759D4">
        <w:rPr>
          <w:rFonts w:asciiTheme="minorEastAsia" w:hAnsiTheme="minorEastAsia" w:cs="Osaka−等幅" w:hint="eastAsia"/>
        </w:rPr>
        <w:t>たとき、それらはたがいに対決し、向き合い、</w:t>
      </w:r>
      <w:r w:rsidR="001759D4" w:rsidRPr="001759D4">
        <w:rPr>
          <w:rFonts w:asciiTheme="minorEastAsia" w:hAnsiTheme="minorEastAsia" w:cs="Osaka−等幅" w:hint="eastAsia"/>
        </w:rPr>
        <w:t>あらたな思想の構造をつくりあげ、次の時代に蓄積されて</w:t>
      </w:r>
      <w:r w:rsidR="006D0903">
        <w:rPr>
          <w:rFonts w:asciiTheme="minorEastAsia" w:hAnsiTheme="minorEastAsia" w:cs="Osaka−等幅" w:hint="eastAsia"/>
        </w:rPr>
        <w:t>いくということがない。</w:t>
      </w:r>
      <w:r w:rsidR="006D0903" w:rsidRPr="006D0903">
        <w:rPr>
          <w:rFonts w:asciiTheme="minorEastAsia" w:hAnsiTheme="minorEastAsia" w:cs="Osaka−等幅" w:hint="eastAsia"/>
          <w:u w:val="single"/>
        </w:rPr>
        <w:t>さまざまな思想が交わることなく雑居</w:t>
      </w:r>
      <w:r w:rsidR="001759D4" w:rsidRPr="006D0903">
        <w:rPr>
          <w:rFonts w:asciiTheme="minorEastAsia" w:hAnsiTheme="minorEastAsia" w:cs="Osaka−等幅" w:hint="eastAsia"/>
          <w:u w:val="single"/>
        </w:rPr>
        <w:t>している。</w:t>
      </w:r>
      <w:r w:rsidR="00705B8F" w:rsidRPr="006D0903">
        <w:rPr>
          <w:rFonts w:asciiTheme="minorEastAsia" w:hAnsiTheme="minorEastAsia" w:cs="Osaka−等幅" w:hint="eastAsia"/>
          <w:u w:val="single"/>
        </w:rPr>
        <w:t>そこに原理的な対決がないた</w:t>
      </w:r>
      <w:r w:rsidRPr="006D0903">
        <w:rPr>
          <w:rFonts w:asciiTheme="minorEastAsia" w:hAnsiTheme="minorEastAsia" w:cs="Osaka−等幅" w:hint="eastAsia"/>
          <w:u w:val="single"/>
        </w:rPr>
        <w:t>めに、発展も蓄積もない</w:t>
      </w:r>
      <w:r w:rsidR="00705B8F" w:rsidRPr="006D0903">
        <w:rPr>
          <w:rFonts w:asciiTheme="minorEastAsia" w:hAnsiTheme="minorEastAsia" w:cs="Osaka−等幅" w:hint="eastAsia"/>
          <w:u w:val="single"/>
        </w:rPr>
        <w:t>。</w:t>
      </w:r>
    </w:p>
    <w:p w14:paraId="24D955A4" w14:textId="77777777" w:rsidR="004F7DFD" w:rsidRDefault="001A0B61" w:rsidP="004357AF">
      <w:pPr>
        <w:widowControl/>
        <w:autoSpaceDE w:val="0"/>
        <w:autoSpaceDN w:val="0"/>
        <w:adjustRightInd w:val="0"/>
        <w:spacing w:line="400" w:lineRule="exact"/>
        <w:jc w:val="left"/>
        <w:rPr>
          <w:rFonts w:asciiTheme="minorEastAsia" w:hAnsiTheme="minorEastAsia" w:cs="Osaka−等幅"/>
        </w:rPr>
      </w:pPr>
      <w:r>
        <w:rPr>
          <w:rFonts w:asciiTheme="minorEastAsia" w:hAnsiTheme="minorEastAsia" w:cs="Osaka−等幅" w:hint="eastAsia"/>
        </w:rPr>
        <w:t xml:space="preserve">　</w:t>
      </w:r>
      <w:r w:rsidR="004F7DFD">
        <w:rPr>
          <w:rFonts w:asciiTheme="minorEastAsia" w:hAnsiTheme="minorEastAsia" w:cs="Osaka−等幅" w:hint="eastAsia"/>
        </w:rPr>
        <w:t>・</w:t>
      </w:r>
      <w:r w:rsidR="004F7DFD" w:rsidRPr="004F7DFD">
        <w:rPr>
          <w:rFonts w:asciiTheme="minorEastAsia" w:hAnsiTheme="minorEastAsia" w:cs="Osaka−等幅" w:hint="eastAsia"/>
        </w:rPr>
        <w:t>「</w:t>
      </w:r>
      <w:r w:rsidR="004F7DFD" w:rsidRPr="004F7DFD">
        <w:rPr>
          <w:rFonts w:ascii="pÊ¯ø?°+5'88˛ÿ†Å¯&lt;" w:hAnsi="pÊ¯ø?°+5'88˛ÿ†Å¯&lt;" w:cs="pÊ¯ø?°+5'88˛ÿ†Å¯&lt;"/>
          <w:color w:val="1D1D1D"/>
          <w:kern w:val="0"/>
        </w:rPr>
        <w:t>ちがったカルチュアの精神的作品を理解するときに、まずそれを徹</w:t>
      </w:r>
      <w:r w:rsidR="004F7DFD" w:rsidRPr="004F7DFD">
        <w:rPr>
          <w:rFonts w:ascii="pÊ¯ø?°+5'88˛ÿ†Å¯&lt;" w:hAnsi="pÊ¯ø?°+5'88˛ÿ†Å¯&lt;" w:cs="pÊ¯ø?°+5'88˛ÿ†Å¯&lt;"/>
          <w:color w:val="0B0B0B"/>
          <w:kern w:val="0"/>
        </w:rPr>
        <w:t>底的に自己と異るものと措定してこれに対面するとい</w:t>
      </w:r>
      <w:r w:rsidR="004F7DFD" w:rsidRPr="004F7DFD">
        <w:rPr>
          <w:rFonts w:ascii="pÊ¯ø?°+5'88˛ÿ†Å¯&lt;" w:hAnsi="pÊ¯ø?°+5'88˛ÿ†Å¯&lt;" w:cs="pÊ¯ø?°+5'88˛ÿ†Å¯&lt;"/>
          <w:color w:val="313131"/>
          <w:kern w:val="0"/>
        </w:rPr>
        <w:t>う</w:t>
      </w:r>
      <w:r w:rsidR="004F7DFD" w:rsidRPr="004F7DFD">
        <w:rPr>
          <w:rFonts w:ascii="pÊ¯ø?°+5'88˛ÿ†Å¯&lt;" w:hAnsi="pÊ¯ø?°+5'88˛ÿ†Å¯&lt;" w:cs="pÊ¯ø?°+5'88˛ÿ†Å¯&lt;"/>
          <w:color w:val="0B0B0B"/>
          <w:kern w:val="0"/>
        </w:rPr>
        <w:t>心構え</w:t>
      </w:r>
      <w:r w:rsidR="004F7DFD" w:rsidRPr="004F7DFD">
        <w:rPr>
          <w:rFonts w:ascii="pÊ¯ø?°+5'88˛ÿ†Å¯&lt;" w:hAnsi="pÊ¯ø?°+5'88˛ÿ†Å¯&lt;" w:cs="pÊ¯ø?°+5'88˛ÿ†Å¯&lt;"/>
          <w:color w:val="313131"/>
          <w:kern w:val="0"/>
        </w:rPr>
        <w:t>の稀薄さ</w:t>
      </w:r>
      <w:r w:rsidR="004F7DFD" w:rsidRPr="004F7DFD">
        <w:rPr>
          <w:rFonts w:ascii="pÊ¯ø?°+5'88˛ÿ†Å¯&lt;" w:hAnsi="pÊ¯ø?°+5'88˛ÿ†Å¯&lt;" w:cs="pÊ¯ø?°+5'88˛ÿ†Å¯&lt;"/>
          <w:color w:val="0B0B0B"/>
          <w:kern w:val="0"/>
        </w:rPr>
        <w:t>、その意味で</w:t>
      </w:r>
      <w:r w:rsidR="004F7DFD" w:rsidRPr="004F7DFD">
        <w:rPr>
          <w:rFonts w:ascii="pÊ¯ø?°+5'88˛ÿ†Å¯&lt;" w:hAnsi="pÊ¯ø?°+5'88˛ÿ†Å¯&lt;" w:cs="pÊ¯ø?°+5'88˛ÿ†Å¯&lt;"/>
          <w:color w:val="313131"/>
          <w:kern w:val="0"/>
        </w:rPr>
        <w:t>のもの</w:t>
      </w:r>
      <w:r w:rsidR="004F7DFD" w:rsidRPr="004F7DFD">
        <w:rPr>
          <w:rFonts w:ascii="pÊ¯ø?°+5'88˛ÿ†Å¯&lt;" w:hAnsi="pÊ¯ø?°+5'88˛ÿ†Å¯&lt;" w:cs="pÊ¯ø?°+5'88˛ÿ†Å¯&lt;"/>
          <w:color w:val="0B0B0B"/>
          <w:kern w:val="0"/>
        </w:rPr>
        <w:t>分</w:t>
      </w:r>
      <w:r w:rsidR="004F7DFD" w:rsidRPr="004F7DFD">
        <w:rPr>
          <w:rFonts w:ascii="pÊ¯ø?°+5'88˛ÿ†Å¯&lt;" w:hAnsi="pÊ¯ø?°+5'88˛ÿ†Å¯&lt;" w:cs="pÊ¯ø?°+5'88˛ÿ†Å¯&lt;"/>
          <w:color w:val="313131"/>
          <w:kern w:val="0"/>
        </w:rPr>
        <w:t>りのよ</w:t>
      </w:r>
      <w:r w:rsidR="004F7DFD" w:rsidRPr="004F7DFD">
        <w:rPr>
          <w:rFonts w:ascii="pÊ¯ø?°+5'88˛ÿ†Å¯&lt;" w:hAnsi="pÊ¯ø?°+5'88˛ÿ†Å¯&lt;" w:cs="pÊ¯ø?°+5'88˛ÿ†Å¯&lt;"/>
          <w:color w:val="1D1D1D"/>
          <w:kern w:val="0"/>
        </w:rPr>
        <w:t>さから生まれる安易な接合の「伝統」が、かえ</w:t>
      </w:r>
      <w:r w:rsidR="004F7DFD" w:rsidRPr="004F7DFD">
        <w:rPr>
          <w:rFonts w:ascii="pÊ¯ø?°+5'88˛ÿ†Å¯&lt;" w:hAnsi="pÊ¯ø?°+5'88˛ÿ†Å¯&lt;" w:cs="pÊ¯ø?°+5'88˛ÿ†Å¯&lt;"/>
          <w:color w:val="404040"/>
          <w:kern w:val="0"/>
        </w:rPr>
        <w:t>っ</w:t>
      </w:r>
      <w:r w:rsidR="004F7DFD" w:rsidRPr="004F7DFD">
        <w:rPr>
          <w:rFonts w:ascii="pÊ¯ø?°+5'88˛ÿ†Å¯&lt;" w:hAnsi="pÊ¯ø?°+5'88˛ÿ†Å¯&lt;" w:cs="pÊ¯ø?°+5'88˛ÿ†Å¯&lt;"/>
          <w:color w:val="1D1D1D"/>
          <w:kern w:val="0"/>
        </w:rPr>
        <w:t>て何ものをも伝統化しない</w:t>
      </w:r>
      <w:r w:rsidR="004F7DFD" w:rsidRPr="004F7DFD">
        <w:rPr>
          <w:rFonts w:asciiTheme="minorEastAsia" w:hAnsiTheme="minorEastAsia" w:cs="Osaka−等幅" w:hint="eastAsia"/>
        </w:rPr>
        <w:t>」</w:t>
      </w:r>
    </w:p>
    <w:p w14:paraId="62F5FB21" w14:textId="515F8687" w:rsidR="001A0B61" w:rsidRDefault="004F7DFD" w:rsidP="004357AF">
      <w:pPr>
        <w:widowControl/>
        <w:autoSpaceDE w:val="0"/>
        <w:autoSpaceDN w:val="0"/>
        <w:adjustRightInd w:val="0"/>
        <w:spacing w:line="400" w:lineRule="exact"/>
        <w:jc w:val="left"/>
        <w:rPr>
          <w:rFonts w:asciiTheme="minorEastAsia" w:hAnsiTheme="minorEastAsia" w:cs="Osaka−等幅"/>
        </w:rPr>
      </w:pPr>
      <w:r>
        <w:rPr>
          <w:rFonts w:asciiTheme="minorEastAsia" w:hAnsiTheme="minorEastAsia" w:cs="Osaka−等幅" w:hint="eastAsia"/>
        </w:rPr>
        <w:t xml:space="preserve">　</w:t>
      </w:r>
      <w:r w:rsidR="00D94BB8">
        <w:rPr>
          <w:rFonts w:asciiTheme="minorEastAsia" w:hAnsiTheme="minorEastAsia" w:cs="Osaka−等幅" w:hint="eastAsia"/>
        </w:rPr>
        <w:t>・</w:t>
      </w:r>
      <w:r w:rsidR="002B7237">
        <w:rPr>
          <w:rFonts w:asciiTheme="minorEastAsia" w:hAnsiTheme="minorEastAsia" w:cs="Osaka−等幅" w:hint="eastAsia"/>
        </w:rPr>
        <w:t>いいかえれば、外から導入された思想は、</w:t>
      </w:r>
      <w:r w:rsidR="006D0903">
        <w:rPr>
          <w:rFonts w:asciiTheme="minorEastAsia" w:hAnsiTheme="minorEastAsia" w:cs="Osaka−等幅" w:hint="eastAsia"/>
        </w:rPr>
        <w:t>「抑圧」されることはない</w:t>
      </w:r>
      <w:r w:rsidR="001A0B61">
        <w:rPr>
          <w:rFonts w:asciiTheme="minorEastAsia" w:hAnsiTheme="minorEastAsia" w:cs="Osaka−等幅" w:hint="eastAsia"/>
        </w:rPr>
        <w:t>。</w:t>
      </w:r>
      <w:r w:rsidR="001A0B61" w:rsidRPr="006D0903">
        <w:rPr>
          <w:rFonts w:asciiTheme="minorEastAsia" w:hAnsiTheme="minorEastAsia" w:cs="Osaka−等幅" w:hint="eastAsia"/>
          <w:u w:val="single"/>
        </w:rPr>
        <w:t>新たな思想は、それに対して本質的な対決がないままに</w:t>
      </w:r>
      <w:r w:rsidR="006D0903">
        <w:rPr>
          <w:rFonts w:asciiTheme="minorEastAsia" w:hAnsiTheme="minorEastAsia" w:cs="Osaka−等幅" w:hint="eastAsia"/>
          <w:u w:val="single"/>
        </w:rPr>
        <w:t>保存され、次の</w:t>
      </w:r>
      <w:r w:rsidR="00705B8F" w:rsidRPr="006D0903">
        <w:rPr>
          <w:rFonts w:asciiTheme="minorEastAsia" w:hAnsiTheme="minorEastAsia" w:cs="Osaka−等幅" w:hint="eastAsia"/>
          <w:u w:val="single"/>
        </w:rPr>
        <w:t>新たな思想が来ると、突然</w:t>
      </w:r>
      <w:r>
        <w:rPr>
          <w:rFonts w:asciiTheme="minorEastAsia" w:hAnsiTheme="minorEastAsia" w:cs="Osaka−等幅" w:hint="eastAsia"/>
          <w:u w:val="single"/>
        </w:rPr>
        <w:t>、「思い出」として</w:t>
      </w:r>
      <w:r w:rsidR="00705B8F" w:rsidRPr="006D0903">
        <w:rPr>
          <w:rFonts w:asciiTheme="minorEastAsia" w:hAnsiTheme="minorEastAsia" w:cs="Osaka−等幅" w:hint="eastAsia"/>
          <w:u w:val="single"/>
        </w:rPr>
        <w:t>取り出される。</w:t>
      </w:r>
    </w:p>
    <w:p w14:paraId="0D402646" w14:textId="58B8CC79" w:rsidR="004F7DFD" w:rsidRPr="004F7DFD" w:rsidRDefault="00805F1A" w:rsidP="004F7DFD">
      <w:pPr>
        <w:widowControl/>
        <w:autoSpaceDE w:val="0"/>
        <w:autoSpaceDN w:val="0"/>
        <w:adjustRightInd w:val="0"/>
        <w:spacing w:line="400" w:lineRule="exact"/>
        <w:jc w:val="left"/>
        <w:rPr>
          <w:rFonts w:ascii="pÊ¯ø?°+5'88˛ÿ†Å¯&lt;" w:hAnsi="pÊ¯ø?°+5'88˛ÿ†Å¯&lt;" w:cs="pÊ¯ø?°+5'88˛ÿ†Å¯&lt;"/>
          <w:color w:val="1D1D1D"/>
          <w:kern w:val="0"/>
        </w:rPr>
      </w:pPr>
      <w:r>
        <w:rPr>
          <w:rFonts w:asciiTheme="minorEastAsia" w:hAnsiTheme="minorEastAsia" w:cs="Osaka−等幅" w:hint="eastAsia"/>
        </w:rPr>
        <w:t xml:space="preserve">　</w:t>
      </w:r>
      <w:r w:rsidR="00D94BB8">
        <w:rPr>
          <w:rFonts w:asciiTheme="minorEastAsia" w:hAnsiTheme="minorEastAsia" w:cs="Osaka−等幅" w:hint="eastAsia"/>
        </w:rPr>
        <w:t>・</w:t>
      </w:r>
      <w:r w:rsidRPr="00805F1A">
        <w:rPr>
          <w:rFonts w:asciiTheme="minorEastAsia" w:hAnsiTheme="minorEastAsia" w:cs="Osaka−等幅" w:hint="eastAsia"/>
        </w:rPr>
        <w:t>それはまた「何々即何々、</w:t>
      </w:r>
      <w:r>
        <w:rPr>
          <w:rFonts w:asciiTheme="minorEastAsia" w:hAnsiTheme="minorEastAsia" w:cs="Osaka−等幅" w:hint="eastAsia"/>
        </w:rPr>
        <w:t>あるいは何々一如という仏教哲学の俗流化した適用」にみられる</w:t>
      </w:r>
      <w:r w:rsidR="006D0903" w:rsidRPr="006D0903">
        <w:rPr>
          <w:rFonts w:asciiTheme="minorEastAsia" w:hAnsiTheme="minorEastAsia" w:cs="Osaka−等幅" w:hint="eastAsia"/>
          <w:u w:val="single"/>
        </w:rPr>
        <w:t>原理的に矛盾するものまで</w:t>
      </w:r>
      <w:r w:rsidRPr="006D0903">
        <w:rPr>
          <w:rFonts w:asciiTheme="minorEastAsia" w:hAnsiTheme="minorEastAsia" w:cs="Osaka−等幅" w:hint="eastAsia"/>
          <w:u w:val="single"/>
        </w:rPr>
        <w:t>共存させる「無限抱擁性」</w:t>
      </w:r>
      <w:r w:rsidRPr="00805F1A">
        <w:rPr>
          <w:rFonts w:asciiTheme="minorEastAsia" w:hAnsiTheme="minorEastAsia" w:cs="Osaka−等幅" w:hint="eastAsia"/>
        </w:rPr>
        <w:t>を特質としている。</w:t>
      </w:r>
      <w:r w:rsidR="004F7DFD">
        <w:rPr>
          <w:rFonts w:asciiTheme="minorEastAsia" w:hAnsiTheme="minorEastAsia" w:cs="Osaka−等幅" w:hint="eastAsia"/>
        </w:rPr>
        <w:t xml:space="preserve">　</w:t>
      </w:r>
    </w:p>
    <w:p w14:paraId="4421E737" w14:textId="77777777" w:rsidR="00263B6E" w:rsidRDefault="00805F1A" w:rsidP="006E62AF">
      <w:pPr>
        <w:widowControl/>
        <w:autoSpaceDE w:val="0"/>
        <w:autoSpaceDN w:val="0"/>
        <w:adjustRightInd w:val="0"/>
        <w:spacing w:line="400" w:lineRule="exact"/>
        <w:jc w:val="left"/>
        <w:rPr>
          <w:rFonts w:asciiTheme="minorEastAsia" w:hAnsiTheme="minorEastAsia" w:cs="Osaka−等幅"/>
        </w:rPr>
      </w:pPr>
      <w:r>
        <w:rPr>
          <w:rFonts w:asciiTheme="minorEastAsia" w:hAnsiTheme="minorEastAsia" w:cs="Osaka−等幅" w:hint="eastAsia"/>
        </w:rPr>
        <w:t xml:space="preserve">　</w:t>
      </w:r>
      <w:r w:rsidR="00D94BB8">
        <w:rPr>
          <w:rFonts w:asciiTheme="minorEastAsia" w:hAnsiTheme="minorEastAsia" w:cs="Osaka−等幅" w:hint="eastAsia"/>
        </w:rPr>
        <w:t>・</w:t>
      </w:r>
      <w:r w:rsidR="006E62AF">
        <w:rPr>
          <w:rFonts w:asciiTheme="minorEastAsia" w:hAnsiTheme="minorEastAsia" w:cs="Osaka−等幅" w:hint="eastAsia"/>
        </w:rPr>
        <w:t>「</w:t>
      </w:r>
      <w:r w:rsidR="006E62AF" w:rsidRPr="006E62AF">
        <w:rPr>
          <w:rFonts w:asciiTheme="minorEastAsia" w:hAnsiTheme="minorEastAsia" w:cs="Osaka−等幅" w:hint="eastAsia"/>
        </w:rPr>
        <w:t>昔から現代にいたるまで</w:t>
      </w:r>
      <w:r w:rsidR="006E62AF" w:rsidRPr="006D0903">
        <w:rPr>
          <w:rFonts w:asciiTheme="minorEastAsia" w:hAnsiTheme="minorEastAsia" w:cs="Osaka−等幅" w:hint="eastAsia"/>
          <w:u w:val="single"/>
        </w:rPr>
        <w:t>世界の重要な思想的産物は、ほとんど日本思想史のなかにストックとしてある</w:t>
      </w:r>
      <w:r w:rsidR="006E62AF">
        <w:rPr>
          <w:rFonts w:asciiTheme="minorEastAsia" w:hAnsiTheme="minorEastAsia" w:cs="Osaka−等幅" w:hint="eastAsia"/>
        </w:rPr>
        <w:t>」</w:t>
      </w:r>
      <w:r w:rsidRPr="00705B8F">
        <w:rPr>
          <w:rFonts w:asciiTheme="minorEastAsia" w:hAnsiTheme="minorEastAsia" w:cs="Osaka−等幅" w:hint="eastAsia"/>
        </w:rPr>
        <w:t>。</w:t>
      </w:r>
    </w:p>
    <w:p w14:paraId="7188CE0C" w14:textId="77777777" w:rsidR="00263B6E" w:rsidRDefault="00263B6E" w:rsidP="006E62AF">
      <w:pPr>
        <w:widowControl/>
        <w:autoSpaceDE w:val="0"/>
        <w:autoSpaceDN w:val="0"/>
        <w:adjustRightInd w:val="0"/>
        <w:spacing w:line="400" w:lineRule="exact"/>
        <w:jc w:val="left"/>
        <w:rPr>
          <w:rFonts w:asciiTheme="minorEastAsia" w:hAnsiTheme="minorEastAsia" w:cs="Osaka−等幅"/>
        </w:rPr>
      </w:pPr>
    </w:p>
    <w:p w14:paraId="7DF6F60F" w14:textId="48FFB0C6" w:rsidR="00263B6E" w:rsidRDefault="00263B6E" w:rsidP="006E62AF">
      <w:pPr>
        <w:widowControl/>
        <w:autoSpaceDE w:val="0"/>
        <w:autoSpaceDN w:val="0"/>
        <w:adjustRightInd w:val="0"/>
        <w:spacing w:line="400" w:lineRule="exact"/>
        <w:jc w:val="left"/>
        <w:rPr>
          <w:rFonts w:asciiTheme="minorEastAsia" w:hAnsiTheme="minorEastAsia" w:cs="Osaka−等幅"/>
        </w:rPr>
      </w:pPr>
      <w:r>
        <w:rPr>
          <w:rFonts w:asciiTheme="minorEastAsia" w:hAnsiTheme="minorEastAsia" w:cs="Osaka−等幅" w:hint="eastAsia"/>
        </w:rPr>
        <w:t xml:space="preserve">　</w:t>
      </w:r>
      <w:r w:rsidR="00805F1A" w:rsidRPr="00805F1A">
        <w:rPr>
          <w:rFonts w:asciiTheme="minorEastAsia" w:hAnsiTheme="minorEastAsia" w:cs="Osaka−等幅" w:hint="eastAsia"/>
        </w:rPr>
        <w:t>このような日本思想の特質の原型として丸山が考えたのは、儒</w:t>
      </w:r>
      <w:r w:rsidR="00805F1A">
        <w:rPr>
          <w:rFonts w:asciiTheme="minorEastAsia" w:hAnsiTheme="minorEastAsia" w:cs="Osaka−等幅" w:hint="eastAsia"/>
        </w:rPr>
        <w:t>教、</w:t>
      </w:r>
      <w:r w:rsidR="00805F1A" w:rsidRPr="00805F1A">
        <w:rPr>
          <w:rFonts w:asciiTheme="minorEastAsia" w:hAnsiTheme="minorEastAsia" w:cs="Osaka−等幅" w:hint="eastAsia"/>
        </w:rPr>
        <w:t>仏</w:t>
      </w:r>
      <w:r w:rsidR="00805F1A">
        <w:rPr>
          <w:rFonts w:asciiTheme="minorEastAsia" w:hAnsiTheme="minorEastAsia" w:cs="Osaka−等幅" w:hint="eastAsia"/>
        </w:rPr>
        <w:t>教以前の自然</w:t>
      </w:r>
      <w:r w:rsidR="00805F1A" w:rsidRPr="00805F1A">
        <w:rPr>
          <w:rFonts w:asciiTheme="minorEastAsia" w:hAnsiTheme="minorEastAsia" w:cs="Osaka−等幅" w:hint="eastAsia"/>
        </w:rPr>
        <w:t>信仰である。</w:t>
      </w:r>
      <w:r w:rsidR="00CE1A50">
        <w:rPr>
          <w:rFonts w:asciiTheme="minorEastAsia" w:hAnsiTheme="minorEastAsia" w:cs="Osaka−等幅" w:hint="eastAsia"/>
        </w:rPr>
        <w:t>［それを</w:t>
      </w:r>
      <w:r w:rsidR="00CE1A50" w:rsidRPr="00705B8F">
        <w:rPr>
          <w:rFonts w:asciiTheme="minorEastAsia" w:hAnsiTheme="minorEastAsia" w:cs="Osaka−等幅" w:hint="eastAsia"/>
        </w:rPr>
        <w:t>丸山</w:t>
      </w:r>
      <w:r w:rsidR="00CE1A50">
        <w:rPr>
          <w:rFonts w:asciiTheme="minorEastAsia" w:hAnsiTheme="minorEastAsia" w:cs="Osaka−等幅" w:hint="eastAsia"/>
        </w:rPr>
        <w:t>は「神道」と呼んでいるが、より正確には「固有信仰」というべきだろう。「神道」は、新渡戸が気づいていたように、仏教の渡来以降、仏教に対抗するために、仏教、道教、陰陽道などの外来の宗教体系や教義を摂取して構築された「新宗教」である。上記の新渡戸稲造『自警録』の引用</w:t>
      </w:r>
      <w:r>
        <w:rPr>
          <w:rFonts w:asciiTheme="minorEastAsia" w:hAnsiTheme="minorEastAsia" w:cs="Osaka−等幅" w:hint="eastAsia"/>
        </w:rPr>
        <w:t>を参照。］</w:t>
      </w:r>
    </w:p>
    <w:p w14:paraId="142D6B82" w14:textId="77777777" w:rsidR="00CE1A50" w:rsidRPr="00805F1A" w:rsidRDefault="00CE1A50" w:rsidP="006E62AF">
      <w:pPr>
        <w:widowControl/>
        <w:autoSpaceDE w:val="0"/>
        <w:autoSpaceDN w:val="0"/>
        <w:adjustRightInd w:val="0"/>
        <w:spacing w:line="400" w:lineRule="exact"/>
        <w:jc w:val="left"/>
        <w:rPr>
          <w:rFonts w:asciiTheme="minorEastAsia" w:hAnsiTheme="minorEastAsia" w:cs="Osaka−等幅"/>
        </w:rPr>
      </w:pPr>
    </w:p>
    <w:p w14:paraId="3E689026" w14:textId="2E844B12" w:rsidR="002B7237" w:rsidRDefault="00805F1A" w:rsidP="00805F1A">
      <w:pPr>
        <w:widowControl/>
        <w:autoSpaceDE w:val="0"/>
        <w:autoSpaceDN w:val="0"/>
        <w:adjustRightInd w:val="0"/>
        <w:spacing w:line="400" w:lineRule="exact"/>
        <w:jc w:val="left"/>
        <w:rPr>
          <w:rFonts w:asciiTheme="minorEastAsia" w:hAnsiTheme="minorEastAsia" w:cs="Osaka−等幅"/>
        </w:rPr>
      </w:pPr>
      <w:r>
        <w:rPr>
          <w:rFonts w:asciiTheme="minorEastAsia" w:hAnsiTheme="minorEastAsia" w:cs="Osaka−等幅" w:hint="eastAsia"/>
        </w:rPr>
        <w:t xml:space="preserve">　この「信仰」には開祖も教典もない。</w:t>
      </w:r>
      <w:r w:rsidRPr="00805F1A">
        <w:rPr>
          <w:rFonts w:asciiTheme="minorEastAsia" w:hAnsiTheme="minorEastAsia" w:cs="Osaka−等幅" w:hint="eastAsia"/>
        </w:rPr>
        <w:t>思想的なイデオロギー的実体は何も持たなかった。そのために「縦にのっぺらぼうのようにのびた布筒のようにその時代時代の有力な宗教と習合することでその教義内容をうめてきた」。ほかのイデオロギーを取り入れなければ、道として成り立ちえない、したがっていかなるイデオロギーも受け入れるという無限抱擁性を持ったのである。</w:t>
      </w:r>
    </w:p>
    <w:p w14:paraId="5101BC3D" w14:textId="77777777" w:rsidR="002B7237" w:rsidRDefault="002B7237" w:rsidP="00805F1A">
      <w:pPr>
        <w:widowControl/>
        <w:autoSpaceDE w:val="0"/>
        <w:autoSpaceDN w:val="0"/>
        <w:adjustRightInd w:val="0"/>
        <w:spacing w:line="400" w:lineRule="exact"/>
        <w:jc w:val="left"/>
        <w:rPr>
          <w:rFonts w:asciiTheme="minorEastAsia" w:hAnsiTheme="minorEastAsia" w:cs="Osaka−等幅"/>
        </w:rPr>
      </w:pPr>
    </w:p>
    <w:p w14:paraId="5C62742F" w14:textId="5B6DF91A" w:rsidR="00805F1A" w:rsidRPr="006D0903" w:rsidRDefault="002B7237" w:rsidP="00805F1A">
      <w:pPr>
        <w:widowControl/>
        <w:autoSpaceDE w:val="0"/>
        <w:autoSpaceDN w:val="0"/>
        <w:adjustRightInd w:val="0"/>
        <w:spacing w:line="400" w:lineRule="exact"/>
        <w:jc w:val="left"/>
        <w:rPr>
          <w:rFonts w:asciiTheme="majorEastAsia" w:eastAsiaTheme="majorEastAsia" w:hAnsiTheme="majorEastAsia" w:cs="Osaka−等幅"/>
        </w:rPr>
      </w:pPr>
      <w:r>
        <w:rPr>
          <w:rFonts w:asciiTheme="minorEastAsia" w:hAnsiTheme="minorEastAsia" w:cs="Osaka−等幅" w:hint="eastAsia"/>
        </w:rPr>
        <w:t xml:space="preserve">　</w:t>
      </w:r>
      <w:r w:rsidR="00805F1A" w:rsidRPr="006D0903">
        <w:rPr>
          <w:rFonts w:asciiTheme="majorEastAsia" w:eastAsiaTheme="majorEastAsia" w:hAnsiTheme="majorEastAsia" w:cs="Osaka−等幅" w:hint="eastAsia"/>
        </w:rPr>
        <w:t>「この神道の「無限抱擁」性と思想的雑居性が、さきにのべた日本の思想的「伝統」を集約的に表現している」</w:t>
      </w:r>
    </w:p>
    <w:p w14:paraId="30948516" w14:textId="77777777" w:rsidR="002B7237" w:rsidRDefault="002B7237" w:rsidP="00805F1A">
      <w:pPr>
        <w:widowControl/>
        <w:autoSpaceDE w:val="0"/>
        <w:autoSpaceDN w:val="0"/>
        <w:adjustRightInd w:val="0"/>
        <w:spacing w:line="400" w:lineRule="exact"/>
        <w:jc w:val="left"/>
        <w:rPr>
          <w:rFonts w:asciiTheme="minorEastAsia" w:hAnsiTheme="minorEastAsia" w:cs="Osaka−等幅"/>
        </w:rPr>
      </w:pPr>
    </w:p>
    <w:p w14:paraId="013EE26F" w14:textId="3F81BD6A" w:rsidR="006A6ABA" w:rsidRPr="00F45CD2" w:rsidRDefault="002B7237" w:rsidP="004357AF">
      <w:pPr>
        <w:widowControl/>
        <w:autoSpaceDE w:val="0"/>
        <w:autoSpaceDN w:val="0"/>
        <w:adjustRightInd w:val="0"/>
        <w:spacing w:line="400" w:lineRule="exact"/>
        <w:jc w:val="left"/>
        <w:rPr>
          <w:rFonts w:asciiTheme="minorEastAsia" w:hAnsiTheme="minorEastAsia" w:cs="Osaka−等幅"/>
        </w:rPr>
      </w:pPr>
      <w:r>
        <w:rPr>
          <w:rFonts w:asciiTheme="minorEastAsia" w:hAnsiTheme="minorEastAsia" w:cs="Osaka−等幅" w:hint="eastAsia"/>
        </w:rPr>
        <w:t xml:space="preserve">　丸山は、この</w:t>
      </w:r>
      <w:r w:rsidRPr="002B7237">
        <w:rPr>
          <w:rFonts w:asciiTheme="minorEastAsia" w:hAnsiTheme="minorEastAsia" w:cs="Osaka−等幅" w:hint="eastAsia"/>
        </w:rPr>
        <w:t>『日本の思想』のあとがきで</w:t>
      </w:r>
      <w:r>
        <w:rPr>
          <w:rFonts w:asciiTheme="minorEastAsia" w:hAnsiTheme="minorEastAsia" w:cs="Osaka−等幅" w:hint="eastAsia"/>
        </w:rPr>
        <w:t>、</w:t>
      </w:r>
      <w:r w:rsidR="00F45CD2">
        <w:rPr>
          <w:rFonts w:asciiTheme="minorEastAsia" w:hAnsiTheme="minorEastAsia" w:cs="Osaka−等幅" w:hint="eastAsia"/>
        </w:rPr>
        <w:t>日本には、</w:t>
      </w:r>
      <w:r w:rsidRPr="006D0903">
        <w:rPr>
          <w:rFonts w:asciiTheme="majorEastAsia" w:eastAsiaTheme="majorEastAsia" w:hAnsiTheme="majorEastAsia" w:cs="Osaka−等幅" w:hint="eastAsia"/>
        </w:rPr>
        <w:t>「新たな思想にたいする敏感な感受性、その普及度のおどろくべき早さということと、他方における過去的なもの─極端には太古的なもの─の執拗な持続」</w:t>
      </w:r>
      <w:r w:rsidRPr="002B7237">
        <w:rPr>
          <w:rFonts w:asciiTheme="minorEastAsia" w:hAnsiTheme="minorEastAsia" w:cs="Osaka−等幅" w:hint="eastAsia"/>
        </w:rPr>
        <w:t>が</w:t>
      </w:r>
      <w:r w:rsidR="006D0903">
        <w:rPr>
          <w:rFonts w:asciiTheme="minorEastAsia" w:hAnsiTheme="minorEastAsia" w:cs="Osaka−等幅" w:hint="eastAsia"/>
        </w:rPr>
        <w:t>存在すると述べた。そして、</w:t>
      </w:r>
      <w:r w:rsidR="00CE1A50">
        <w:rPr>
          <w:rFonts w:asciiTheme="minorEastAsia" w:hAnsiTheme="minorEastAsia" w:cs="Times" w:hint="eastAsia"/>
          <w:kern w:val="0"/>
        </w:rPr>
        <w:t>この</w:t>
      </w:r>
      <w:r w:rsidR="00CE1A50" w:rsidRPr="00956CF5">
        <w:rPr>
          <w:rFonts w:asciiTheme="majorEastAsia" w:eastAsiaTheme="majorEastAsia" w:hAnsiTheme="majorEastAsia" w:cs="Osaka−等幅" w:hint="eastAsia"/>
        </w:rPr>
        <w:t>「歴史貫通的に執拗に持続する太古的なもの」の構造</w:t>
      </w:r>
      <w:r w:rsidR="00CE1A50">
        <w:rPr>
          <w:rFonts w:asciiTheme="majorEastAsia" w:eastAsiaTheme="majorEastAsia" w:hAnsiTheme="majorEastAsia" w:cs="Osaka−等幅" w:hint="eastAsia"/>
        </w:rPr>
        <w:t>を、</w:t>
      </w:r>
      <w:r w:rsidR="0000378D">
        <w:rPr>
          <w:rFonts w:asciiTheme="minorEastAsia" w:hAnsiTheme="minorEastAsia" w:cs="Osaka−等幅" w:hint="eastAsia"/>
        </w:rPr>
        <w:t>11</w:t>
      </w:r>
      <w:r w:rsidR="0000378D" w:rsidRPr="0000378D">
        <w:rPr>
          <w:rFonts w:asciiTheme="minorEastAsia" w:hAnsiTheme="minorEastAsia" w:cs="Osaka−等幅" w:hint="eastAsia"/>
        </w:rPr>
        <w:t>年を</w:t>
      </w:r>
      <w:r w:rsidR="0000378D">
        <w:rPr>
          <w:rFonts w:asciiTheme="minorEastAsia" w:hAnsiTheme="minorEastAsia" w:cs="Osaka−等幅" w:hint="eastAsia"/>
        </w:rPr>
        <w:t>経た</w:t>
      </w:r>
      <w:r w:rsidR="00F45CD2">
        <w:rPr>
          <w:rFonts w:asciiTheme="minorEastAsia" w:hAnsiTheme="minorEastAsia" w:cs="Osaka−等幅" w:hint="eastAsia"/>
        </w:rPr>
        <w:t>1972年の</w:t>
      </w:r>
      <w:r w:rsidR="006A6ABA" w:rsidRPr="00705B8F">
        <w:rPr>
          <w:rFonts w:asciiTheme="minorEastAsia" w:hAnsiTheme="minorEastAsia" w:hint="eastAsia"/>
        </w:rPr>
        <w:t>論文「</w:t>
      </w:r>
      <w:r w:rsidR="006A6ABA" w:rsidRPr="00705B8F">
        <w:rPr>
          <w:rFonts w:asciiTheme="minorEastAsia" w:hAnsiTheme="minorEastAsia" w:cs="Times" w:hint="eastAsia"/>
          <w:kern w:val="0"/>
        </w:rPr>
        <w:t>歴史意識の『古層』」（『忠誠</w:t>
      </w:r>
      <w:r w:rsidR="00F45CD2">
        <w:rPr>
          <w:rFonts w:asciiTheme="minorEastAsia" w:hAnsiTheme="minorEastAsia" w:cs="Times" w:hint="eastAsia"/>
          <w:kern w:val="0"/>
        </w:rPr>
        <w:t>と反逆』ちくま学芸文庫）や</w:t>
      </w:r>
      <w:r w:rsidR="00607524">
        <w:rPr>
          <w:rFonts w:asciiTheme="minorEastAsia" w:hAnsiTheme="minorEastAsia" w:cs="Times" w:hint="eastAsia"/>
          <w:kern w:val="0"/>
        </w:rPr>
        <w:t>1984年の講演「原型・古層・執拗低音—日本思想史</w:t>
      </w:r>
      <w:r w:rsidR="004643EA">
        <w:rPr>
          <w:rFonts w:asciiTheme="minorEastAsia" w:hAnsiTheme="minorEastAsia" w:cs="Times" w:hint="eastAsia"/>
          <w:kern w:val="0"/>
        </w:rPr>
        <w:t>方法論についての私の歩み</w:t>
      </w:r>
      <w:r w:rsidR="00607524">
        <w:rPr>
          <w:rFonts w:asciiTheme="minorEastAsia" w:hAnsiTheme="minorEastAsia" w:cs="Times" w:hint="eastAsia"/>
          <w:kern w:val="0"/>
        </w:rPr>
        <w:t>」</w:t>
      </w:r>
      <w:r w:rsidR="00F45CD2">
        <w:rPr>
          <w:rFonts w:asciiTheme="minorEastAsia" w:hAnsiTheme="minorEastAsia" w:cs="Times" w:hint="eastAsia"/>
          <w:kern w:val="0"/>
        </w:rPr>
        <w:t>（</w:t>
      </w:r>
      <w:r w:rsidR="00607524">
        <w:rPr>
          <w:rFonts w:asciiTheme="minorEastAsia" w:hAnsiTheme="minorEastAsia" w:cs="Times" w:hint="eastAsia"/>
          <w:kern w:val="0"/>
        </w:rPr>
        <w:t>『日本文化のかくれた形』</w:t>
      </w:r>
      <w:r w:rsidR="00117B3C">
        <w:rPr>
          <w:rFonts w:asciiTheme="minorEastAsia" w:hAnsiTheme="minorEastAsia" w:cs="Times" w:hint="eastAsia"/>
          <w:kern w:val="0"/>
        </w:rPr>
        <w:t>岩波書店</w:t>
      </w:r>
      <w:r w:rsidR="006A6ABA" w:rsidRPr="00705B8F">
        <w:rPr>
          <w:rFonts w:asciiTheme="minorEastAsia" w:hAnsiTheme="minorEastAsia" w:cs="Times" w:hint="eastAsia"/>
          <w:kern w:val="0"/>
        </w:rPr>
        <w:t>）などで</w:t>
      </w:r>
      <w:r w:rsidR="0000378D">
        <w:rPr>
          <w:rFonts w:asciiTheme="minorEastAsia" w:hAnsiTheme="minorEastAsia" w:cs="Times" w:hint="eastAsia"/>
          <w:kern w:val="0"/>
        </w:rPr>
        <w:t>追究することとなった</w:t>
      </w:r>
      <w:r w:rsidR="006A6ABA" w:rsidRPr="00705B8F">
        <w:rPr>
          <w:rFonts w:asciiTheme="minorEastAsia" w:hAnsiTheme="minorEastAsia" w:cs="Times" w:hint="eastAsia"/>
          <w:kern w:val="0"/>
        </w:rPr>
        <w:t>。</w:t>
      </w:r>
    </w:p>
    <w:p w14:paraId="648166F5" w14:textId="77777777" w:rsidR="006A6ABA" w:rsidRPr="00705B8F" w:rsidRDefault="006A6ABA" w:rsidP="004357AF">
      <w:pPr>
        <w:widowControl/>
        <w:autoSpaceDE w:val="0"/>
        <w:autoSpaceDN w:val="0"/>
        <w:adjustRightInd w:val="0"/>
        <w:spacing w:line="400" w:lineRule="exact"/>
        <w:jc w:val="left"/>
        <w:rPr>
          <w:rFonts w:asciiTheme="minorEastAsia" w:hAnsiTheme="minorEastAsia" w:cs="Osaka−等幅"/>
        </w:rPr>
      </w:pPr>
    </w:p>
    <w:p w14:paraId="5357AC68" w14:textId="121AD763" w:rsidR="006A6ABA" w:rsidRDefault="00F45CD2" w:rsidP="004357AF">
      <w:pPr>
        <w:widowControl/>
        <w:autoSpaceDE w:val="0"/>
        <w:autoSpaceDN w:val="0"/>
        <w:adjustRightInd w:val="0"/>
        <w:spacing w:line="400" w:lineRule="exact"/>
        <w:jc w:val="left"/>
        <w:rPr>
          <w:rFonts w:asciiTheme="minorEastAsia" w:hAnsiTheme="minorEastAsia"/>
        </w:rPr>
      </w:pPr>
      <w:r>
        <w:rPr>
          <w:rFonts w:asciiTheme="minorEastAsia" w:hAnsiTheme="minorEastAsia" w:cs="Times" w:hint="eastAsia"/>
          <w:kern w:val="0"/>
        </w:rPr>
        <w:t xml:space="preserve">　</w:t>
      </w:r>
      <w:r w:rsidR="006A6ABA" w:rsidRPr="00705B8F">
        <w:rPr>
          <w:rFonts w:asciiTheme="minorEastAsia" w:hAnsiTheme="minorEastAsia" w:cs="Times" w:hint="eastAsia"/>
          <w:kern w:val="0"/>
        </w:rPr>
        <w:t>「</w:t>
      </w:r>
      <w:r w:rsidR="006A6ABA" w:rsidRPr="00705B8F">
        <w:rPr>
          <w:rFonts w:asciiTheme="minorEastAsia" w:hAnsiTheme="minorEastAsia" w:cs="Osaka−等幅" w:hint="eastAsia"/>
        </w:rPr>
        <w:t>日本の多少とも体系的な思想や教義は内容的に言うと古来から外来思想である。けれども、それが日本に入って来ると一定の変容を受ける。それもかなり大幅な『修正』が行われる。そこで、完結的イデオロギーとして『日本的なもの』をとり出そうとすると必ず失敗するけれども、外来思想の『修正』のパターンを見たらどうか。そうすると、その変容のパターンにはおどろくほどある共通した特徴が見られる」</w:t>
      </w:r>
      <w:r w:rsidR="00607524" w:rsidRPr="00705B8F">
        <w:rPr>
          <w:rFonts w:asciiTheme="minorEastAsia" w:hAnsiTheme="minorEastAsia" w:hint="eastAsia"/>
        </w:rPr>
        <w:t>（「歴史意識の『古層』」）</w:t>
      </w:r>
    </w:p>
    <w:p w14:paraId="6F4C5443" w14:textId="77777777" w:rsidR="0000378D" w:rsidRPr="00705B8F" w:rsidRDefault="0000378D" w:rsidP="004357AF">
      <w:pPr>
        <w:widowControl/>
        <w:autoSpaceDE w:val="0"/>
        <w:autoSpaceDN w:val="0"/>
        <w:adjustRightInd w:val="0"/>
        <w:spacing w:line="400" w:lineRule="exact"/>
        <w:jc w:val="left"/>
        <w:rPr>
          <w:rFonts w:asciiTheme="minorEastAsia" w:hAnsiTheme="minorEastAsia" w:cs="Osaka−等幅"/>
        </w:rPr>
      </w:pPr>
    </w:p>
    <w:p w14:paraId="657DEA32" w14:textId="65BB48EF" w:rsidR="006A6ABA" w:rsidRPr="00705B8F" w:rsidRDefault="00607524" w:rsidP="004357AF">
      <w:pPr>
        <w:widowControl/>
        <w:autoSpaceDE w:val="0"/>
        <w:autoSpaceDN w:val="0"/>
        <w:adjustRightInd w:val="0"/>
        <w:spacing w:line="400" w:lineRule="exact"/>
        <w:jc w:val="left"/>
        <w:rPr>
          <w:rFonts w:asciiTheme="minorEastAsia" w:hAnsiTheme="minorEastAsia" w:cs="Osaka−等幅"/>
        </w:rPr>
      </w:pPr>
      <w:r>
        <w:rPr>
          <w:rFonts w:asciiTheme="minorEastAsia" w:hAnsiTheme="minorEastAsia" w:cs="Osaka−等幅" w:hint="eastAsia"/>
        </w:rPr>
        <w:t xml:space="preserve">　</w:t>
      </w:r>
      <w:r w:rsidR="006A6ABA" w:rsidRPr="00705B8F">
        <w:rPr>
          <w:rFonts w:asciiTheme="minorEastAsia" w:hAnsiTheme="minorEastAsia" w:cs="Osaka−等幅" w:hint="eastAsia"/>
        </w:rPr>
        <w:t>「主旋律は圧倒的に大陸から来た、また明治以後はヨーロッパから来た外来思想です。けれどもそれがそのままひびかないで、低音部に執劫に繰り返される一定の音型によってモディファイされ、それとまざり合って響く。そしてその低音音型は</w:t>
      </w:r>
      <w:r w:rsidR="006A6ABA" w:rsidRPr="00705B8F">
        <w:rPr>
          <w:rFonts w:asciiTheme="minorEastAsia" w:hAnsiTheme="minorEastAsia" w:cs="Osaka−等幅" w:hint="eastAsia"/>
          <w:u w:val="single"/>
        </w:rPr>
        <w:t>オスティナート（執拗低音）</w:t>
      </w:r>
      <w:r w:rsidR="006A6ABA" w:rsidRPr="00705B8F">
        <w:rPr>
          <w:rFonts w:asciiTheme="minorEastAsia" w:hAnsiTheme="minorEastAsia" w:cs="Osaka−等幅" w:hint="eastAsia"/>
        </w:rPr>
        <w:t>といわれるように執拗に繰り返し登場する」</w:t>
      </w:r>
      <w:r w:rsidR="00117B3C">
        <w:rPr>
          <w:rFonts w:asciiTheme="minorEastAsia" w:hAnsiTheme="minorEastAsia" w:cs="Osaka−等幅" w:hint="eastAsia"/>
        </w:rPr>
        <w:t>（</w:t>
      </w:r>
      <w:r w:rsidR="004643EA">
        <w:rPr>
          <w:rFonts w:asciiTheme="minorEastAsia" w:hAnsiTheme="minorEastAsia" w:cs="Times" w:hint="eastAsia"/>
          <w:kern w:val="0"/>
        </w:rPr>
        <w:t>「原型・古層・執拗低音—日本思想史方法論についての私の歩み」</w:t>
      </w:r>
      <w:r w:rsidR="00117B3C">
        <w:rPr>
          <w:rFonts w:asciiTheme="minorEastAsia" w:hAnsiTheme="minorEastAsia" w:cs="Times" w:hint="eastAsia"/>
          <w:kern w:val="0"/>
        </w:rPr>
        <w:t>）</w:t>
      </w:r>
    </w:p>
    <w:p w14:paraId="2A8E66E4" w14:textId="77777777" w:rsidR="006A6ABA" w:rsidRPr="00705B8F" w:rsidRDefault="006A6ABA" w:rsidP="004357AF">
      <w:pPr>
        <w:widowControl/>
        <w:autoSpaceDE w:val="0"/>
        <w:autoSpaceDN w:val="0"/>
        <w:adjustRightInd w:val="0"/>
        <w:spacing w:line="400" w:lineRule="exact"/>
        <w:jc w:val="left"/>
        <w:rPr>
          <w:rFonts w:asciiTheme="minorEastAsia" w:hAnsiTheme="minorEastAsia" w:cs="Osaka−等幅"/>
        </w:rPr>
      </w:pPr>
    </w:p>
    <w:p w14:paraId="1B1A19DB" w14:textId="23843046" w:rsidR="006A6ABA" w:rsidRPr="00AE21E0" w:rsidRDefault="00607524" w:rsidP="004357AF">
      <w:pPr>
        <w:widowControl/>
        <w:autoSpaceDE w:val="0"/>
        <w:autoSpaceDN w:val="0"/>
        <w:adjustRightInd w:val="0"/>
        <w:spacing w:line="400" w:lineRule="exact"/>
        <w:jc w:val="left"/>
        <w:rPr>
          <w:rFonts w:asciiTheme="majorEastAsia" w:eastAsiaTheme="majorEastAsia" w:hAnsiTheme="majorEastAsia" w:cs="Times"/>
          <w:kern w:val="0"/>
        </w:rPr>
      </w:pPr>
      <w:r>
        <w:rPr>
          <w:rFonts w:asciiTheme="minorEastAsia" w:hAnsiTheme="minorEastAsia" w:cs="Osaka−等幅" w:hint="eastAsia"/>
        </w:rPr>
        <w:t xml:space="preserve">　</w:t>
      </w:r>
      <w:r w:rsidR="00AE21E0" w:rsidRPr="00484352">
        <w:rPr>
          <w:rFonts w:asciiTheme="minorEastAsia" w:hAnsiTheme="minorEastAsia" w:cs="Times" w:hint="eastAsia"/>
          <w:kern w:val="0"/>
        </w:rPr>
        <w:t>丸山によれば、</w:t>
      </w:r>
      <w:r w:rsidR="006A6ABA" w:rsidRPr="00AE21E0">
        <w:rPr>
          <w:rFonts w:asciiTheme="majorEastAsia" w:eastAsiaTheme="majorEastAsia" w:hAnsiTheme="majorEastAsia" w:cs="Osaka−等幅" w:hint="eastAsia"/>
        </w:rPr>
        <w:t>日本</w:t>
      </w:r>
      <w:r w:rsidR="00117B3C">
        <w:rPr>
          <w:rFonts w:asciiTheme="majorEastAsia" w:eastAsiaTheme="majorEastAsia" w:hAnsiTheme="majorEastAsia" w:cs="Times" w:hint="eastAsia"/>
          <w:kern w:val="0"/>
        </w:rPr>
        <w:t>文化の底には</w:t>
      </w:r>
      <w:r w:rsidR="006A6ABA" w:rsidRPr="00AE21E0">
        <w:rPr>
          <w:rFonts w:asciiTheme="majorEastAsia" w:eastAsiaTheme="majorEastAsia" w:hAnsiTheme="majorEastAsia" w:cs="Times" w:hint="eastAsia"/>
          <w:kern w:val="0"/>
        </w:rPr>
        <w:t>常に、「執拗に繰り返される考え方、感じ方のパターン」があり、それが列島に入ってきた外来の概念を日本的に変容させ</w:t>
      </w:r>
      <w:r w:rsidRPr="00AE21E0">
        <w:rPr>
          <w:rFonts w:asciiTheme="majorEastAsia" w:eastAsiaTheme="majorEastAsia" w:hAnsiTheme="majorEastAsia" w:cs="Times" w:hint="eastAsia"/>
          <w:kern w:val="0"/>
        </w:rPr>
        <w:t>、修正させ</w:t>
      </w:r>
      <w:r w:rsidR="006A6ABA" w:rsidRPr="00AE21E0">
        <w:rPr>
          <w:rFonts w:asciiTheme="majorEastAsia" w:eastAsiaTheme="majorEastAsia" w:hAnsiTheme="majorEastAsia" w:cs="Times" w:hint="eastAsia"/>
          <w:kern w:val="0"/>
        </w:rPr>
        <w:t>てきた</w:t>
      </w:r>
      <w:r w:rsidR="00117B3C">
        <w:rPr>
          <w:rFonts w:asciiTheme="majorEastAsia" w:eastAsiaTheme="majorEastAsia" w:hAnsiTheme="majorEastAsia" w:cs="Times" w:hint="eastAsia"/>
          <w:kern w:val="0"/>
        </w:rPr>
        <w:t>「</w:t>
      </w:r>
      <w:r w:rsidRPr="00AE21E0">
        <w:rPr>
          <w:rFonts w:asciiTheme="majorEastAsia" w:eastAsiaTheme="majorEastAsia" w:hAnsiTheme="majorEastAsia" w:cs="Times" w:hint="eastAsia"/>
          <w:kern w:val="0"/>
        </w:rPr>
        <w:t>古層</w:t>
      </w:r>
      <w:r w:rsidR="00117B3C">
        <w:rPr>
          <w:rFonts w:asciiTheme="majorEastAsia" w:eastAsiaTheme="majorEastAsia" w:hAnsiTheme="majorEastAsia" w:cs="Times" w:hint="eastAsia"/>
          <w:kern w:val="0"/>
        </w:rPr>
        <w:t>」</w:t>
      </w:r>
      <w:r w:rsidRPr="00AE21E0">
        <w:rPr>
          <w:rFonts w:asciiTheme="majorEastAsia" w:eastAsiaTheme="majorEastAsia" w:hAnsiTheme="majorEastAsia" w:cs="Times" w:hint="eastAsia"/>
          <w:kern w:val="0"/>
        </w:rPr>
        <w:t>の</w:t>
      </w:r>
      <w:r w:rsidR="006A6ABA" w:rsidRPr="00AE21E0">
        <w:rPr>
          <w:rFonts w:asciiTheme="majorEastAsia" w:eastAsiaTheme="majorEastAsia" w:hAnsiTheme="majorEastAsia" w:cs="Times" w:hint="eastAsia"/>
          <w:kern w:val="0"/>
        </w:rPr>
        <w:t>原動力</w:t>
      </w:r>
      <w:r w:rsidRPr="00AE21E0">
        <w:rPr>
          <w:rFonts w:asciiTheme="majorEastAsia" w:eastAsiaTheme="majorEastAsia" w:hAnsiTheme="majorEastAsia" w:cs="Times" w:hint="eastAsia"/>
          <w:kern w:val="0"/>
        </w:rPr>
        <w:t>である</w:t>
      </w:r>
      <w:r w:rsidR="006A6ABA" w:rsidRPr="00AE21E0">
        <w:rPr>
          <w:rFonts w:asciiTheme="majorEastAsia" w:eastAsiaTheme="majorEastAsia" w:hAnsiTheme="majorEastAsia" w:cs="Times" w:hint="eastAsia"/>
          <w:kern w:val="0"/>
        </w:rPr>
        <w:t>。</w:t>
      </w:r>
      <w:r w:rsidR="00CE1A50" w:rsidRPr="00484352">
        <w:rPr>
          <w:rFonts w:asciiTheme="minorEastAsia" w:hAnsiTheme="minorEastAsia" w:cs="Times" w:hint="eastAsia"/>
          <w:kern w:val="0"/>
        </w:rPr>
        <w:t>丸山は</w:t>
      </w:r>
      <w:r w:rsidR="00CE1A50" w:rsidRPr="00484352">
        <w:rPr>
          <w:rFonts w:asciiTheme="minorEastAsia" w:hAnsiTheme="minorEastAsia" w:hint="eastAsia"/>
        </w:rPr>
        <w:t>、</w:t>
      </w:r>
      <w:r w:rsidR="006A6ABA" w:rsidRPr="00484352">
        <w:rPr>
          <w:rFonts w:asciiTheme="minorEastAsia" w:hAnsiTheme="minorEastAsia" w:hint="eastAsia"/>
        </w:rPr>
        <w:t>『古事記』の創生神話や『太平記』などの歴史物語を分析し</w:t>
      </w:r>
      <w:r w:rsidR="00CE1A50" w:rsidRPr="00484352">
        <w:rPr>
          <w:rFonts w:asciiTheme="minorEastAsia" w:hAnsiTheme="minorEastAsia" w:hint="eastAsia"/>
        </w:rPr>
        <w:t>、</w:t>
      </w:r>
      <w:r w:rsidR="006A6ABA" w:rsidRPr="00484352">
        <w:rPr>
          <w:rFonts w:asciiTheme="minorEastAsia" w:hAnsiTheme="minorEastAsia" w:cs="Times" w:hint="eastAsia"/>
          <w:kern w:val="0"/>
        </w:rPr>
        <w:t>この古層意識を</w:t>
      </w:r>
      <w:r w:rsidR="00956116" w:rsidRPr="00AE21E0">
        <w:rPr>
          <w:rFonts w:asciiTheme="majorEastAsia" w:eastAsiaTheme="majorEastAsia" w:hAnsiTheme="majorEastAsia" w:cs="Times" w:hint="eastAsia"/>
          <w:kern w:val="0"/>
        </w:rPr>
        <w:t>「</w:t>
      </w:r>
      <w:r w:rsidRPr="00AE21E0">
        <w:rPr>
          <w:rFonts w:asciiTheme="majorEastAsia" w:eastAsiaTheme="majorEastAsia" w:hAnsiTheme="majorEastAsia" w:hint="eastAsia"/>
        </w:rPr>
        <w:t>つぎつぎになりゆく</w:t>
      </w:r>
      <w:r w:rsidR="00956116" w:rsidRPr="00AE21E0">
        <w:rPr>
          <w:rFonts w:asciiTheme="majorEastAsia" w:eastAsiaTheme="majorEastAsia" w:hAnsiTheme="majorEastAsia" w:hint="eastAsia"/>
        </w:rPr>
        <w:t>いきおひ</w:t>
      </w:r>
      <w:r w:rsidR="006A6ABA" w:rsidRPr="00AE21E0">
        <w:rPr>
          <w:rFonts w:asciiTheme="majorEastAsia" w:eastAsiaTheme="majorEastAsia" w:hAnsiTheme="majorEastAsia" w:cs="Times" w:hint="eastAsia"/>
          <w:kern w:val="0"/>
        </w:rPr>
        <w:t>」</w:t>
      </w:r>
      <w:r w:rsidR="006A6ABA" w:rsidRPr="00AE21E0">
        <w:rPr>
          <w:rFonts w:asciiTheme="majorEastAsia" w:eastAsiaTheme="majorEastAsia" w:hAnsiTheme="majorEastAsia" w:hint="eastAsia"/>
        </w:rPr>
        <w:t>「キヨキココロ、アカキココロ」などの言葉に象徴され</w:t>
      </w:r>
      <w:r w:rsidR="006A6ABA" w:rsidRPr="002B0915">
        <w:rPr>
          <w:rFonts w:asciiTheme="majorEastAsia" w:eastAsiaTheme="majorEastAsia" w:hAnsiTheme="majorEastAsia" w:hint="eastAsia"/>
        </w:rPr>
        <w:t>る</w:t>
      </w:r>
      <w:r w:rsidR="006A6ABA" w:rsidRPr="002B0915">
        <w:rPr>
          <w:rFonts w:asciiTheme="majorEastAsia" w:eastAsiaTheme="majorEastAsia" w:hAnsiTheme="majorEastAsia" w:cs="Times" w:hint="eastAsia"/>
          <w:kern w:val="0"/>
        </w:rPr>
        <w:t>感覚</w:t>
      </w:r>
      <w:r w:rsidR="00CE1A50" w:rsidRPr="00484352">
        <w:rPr>
          <w:rFonts w:asciiTheme="minorEastAsia" w:hAnsiTheme="minorEastAsia" w:cs="Times" w:hint="eastAsia"/>
          <w:kern w:val="0"/>
        </w:rPr>
        <w:t>と捉えた</w:t>
      </w:r>
      <w:r w:rsidR="006A6ABA" w:rsidRPr="00484352">
        <w:rPr>
          <w:rFonts w:asciiTheme="minorEastAsia" w:hAnsiTheme="minorEastAsia" w:cs="Times" w:hint="eastAsia"/>
          <w:kern w:val="0"/>
        </w:rPr>
        <w:t>。</w:t>
      </w:r>
    </w:p>
    <w:p w14:paraId="535EA87F" w14:textId="77777777" w:rsidR="006A6ABA" w:rsidRPr="00705B8F" w:rsidRDefault="006A6ABA" w:rsidP="004357AF">
      <w:pPr>
        <w:widowControl/>
        <w:autoSpaceDE w:val="0"/>
        <w:autoSpaceDN w:val="0"/>
        <w:adjustRightInd w:val="0"/>
        <w:spacing w:line="400" w:lineRule="exact"/>
        <w:jc w:val="left"/>
        <w:rPr>
          <w:rFonts w:asciiTheme="minorEastAsia" w:hAnsiTheme="minorEastAsia" w:cs="Times"/>
          <w:kern w:val="0"/>
        </w:rPr>
      </w:pPr>
    </w:p>
    <w:p w14:paraId="4782ED44" w14:textId="77777777" w:rsidR="00667345" w:rsidRPr="00484352" w:rsidRDefault="006A6ABA" w:rsidP="004357AF">
      <w:pPr>
        <w:autoSpaceDE w:val="0"/>
        <w:autoSpaceDN w:val="0"/>
        <w:adjustRightInd w:val="0"/>
        <w:spacing w:line="400" w:lineRule="exact"/>
        <w:rPr>
          <w:rFonts w:asciiTheme="majorEastAsia" w:eastAsiaTheme="majorEastAsia" w:hAnsiTheme="majorEastAsia"/>
        </w:rPr>
      </w:pPr>
      <w:r w:rsidRPr="00705B8F">
        <w:rPr>
          <w:rFonts w:asciiTheme="minorEastAsia" w:hAnsiTheme="minorEastAsia" w:hint="eastAsia"/>
        </w:rPr>
        <w:t xml:space="preserve">　</w:t>
      </w:r>
      <w:r w:rsidRPr="00484352">
        <w:rPr>
          <w:rFonts w:asciiTheme="majorEastAsia" w:eastAsiaTheme="majorEastAsia" w:hAnsiTheme="majorEastAsia" w:hint="eastAsia"/>
        </w:rPr>
        <w:t>人間の作為（人為）よりも、おのずから「なる」ことを価値づけ、自然の「生成のエネルギー」の「いきほひ」を無条件に肯定する態度、「つぎつぎに」移ろいゆく「いま」を肯定する歴史的オプティミズム（楽天性）。</w:t>
      </w:r>
    </w:p>
    <w:p w14:paraId="7172E3FB" w14:textId="018788BD" w:rsidR="006A6ABA" w:rsidRDefault="00667345" w:rsidP="004357AF">
      <w:pPr>
        <w:autoSpaceDE w:val="0"/>
        <w:autoSpaceDN w:val="0"/>
        <w:adjustRightInd w:val="0"/>
        <w:spacing w:line="400" w:lineRule="exact"/>
        <w:rPr>
          <w:rFonts w:asciiTheme="minorEastAsia" w:hAnsiTheme="minorEastAsia"/>
        </w:rPr>
      </w:pPr>
      <w:r>
        <w:rPr>
          <w:rFonts w:asciiTheme="minorEastAsia" w:hAnsiTheme="minorEastAsia" w:hint="eastAsia"/>
        </w:rPr>
        <w:t xml:space="preserve">　</w:t>
      </w:r>
      <w:r w:rsidR="006A6ABA" w:rsidRPr="00705B8F">
        <w:rPr>
          <w:rFonts w:asciiTheme="minorEastAsia" w:hAnsiTheme="minorEastAsia" w:hint="eastAsia"/>
        </w:rPr>
        <w:t>「</w:t>
      </w:r>
      <w:r w:rsidR="006A6ABA" w:rsidRPr="00705B8F">
        <w:rPr>
          <w:rFonts w:asciiTheme="minorEastAsia" w:hAnsiTheme="minorEastAsia" w:cs="Times" w:hint="eastAsia"/>
        </w:rPr>
        <w:t>こうした諸範疇はどの時代でも</w:t>
      </w:r>
      <w:hyperlink r:id="rId8" w:history="1">
        <w:r w:rsidR="006A6ABA" w:rsidRPr="00705B8F">
          <w:rPr>
            <w:rFonts w:asciiTheme="minorEastAsia" w:hAnsiTheme="minorEastAsia" w:cs="Times" w:hint="eastAsia"/>
          </w:rPr>
          <w:t>歴史</w:t>
        </w:r>
      </w:hyperlink>
      <w:r w:rsidR="006A6ABA" w:rsidRPr="00705B8F">
        <w:rPr>
          <w:rFonts w:asciiTheme="minorEastAsia" w:hAnsiTheme="minorEastAsia" w:cs="Times" w:hint="eastAsia"/>
        </w:rPr>
        <w:t>的思考の主旋律をなしてはいなかった。むしろ</w:t>
      </w:r>
      <w:r w:rsidR="006A6ABA" w:rsidRPr="00705B8F">
        <w:rPr>
          <w:rFonts w:asciiTheme="minorEastAsia" w:hAnsiTheme="minorEastAsia" w:hint="eastAsia"/>
        </w:rPr>
        <w:t>支配的な主旋律として前面に出てきたのは、儒・仏・老荘など大陸渡来の諸観念であり、また維新以降は西欧世界からの輸入思想であった。ただ、右のような基底範疇は、こうして『つぎつぎ』と摂取された諸観念に微妙な修飾をあたえ、ときには、ほとんどわれわれの意識をこえて、旋律全体のひびきを『日本的』に変容させてしまう。そこに執拗低音としての役割があった</w:t>
      </w:r>
      <w:r>
        <w:rPr>
          <w:rFonts w:asciiTheme="minorEastAsia" w:hAnsiTheme="minorEastAsia" w:hint="eastAsia"/>
        </w:rPr>
        <w:t>。</w:t>
      </w:r>
      <w:r w:rsidR="006A6ABA" w:rsidRPr="00705B8F">
        <w:rPr>
          <w:rFonts w:asciiTheme="minorEastAsia" w:hAnsiTheme="minorEastAsia" w:hint="eastAsia"/>
        </w:rPr>
        <w:t>」（「歴史意識の『古層』」）</w:t>
      </w:r>
    </w:p>
    <w:p w14:paraId="33DAABDD" w14:textId="77777777" w:rsidR="005E6E46" w:rsidRDefault="005E6E46" w:rsidP="004357AF">
      <w:pPr>
        <w:autoSpaceDE w:val="0"/>
        <w:autoSpaceDN w:val="0"/>
        <w:adjustRightInd w:val="0"/>
        <w:spacing w:line="400" w:lineRule="exact"/>
        <w:rPr>
          <w:rFonts w:asciiTheme="minorEastAsia" w:hAnsiTheme="minorEastAsia"/>
        </w:rPr>
      </w:pPr>
    </w:p>
    <w:p w14:paraId="6700061D" w14:textId="027AF98C" w:rsidR="005E6E46" w:rsidRPr="0059474E" w:rsidRDefault="0059474E" w:rsidP="0059474E">
      <w:pPr>
        <w:widowControl/>
        <w:autoSpaceDE w:val="0"/>
        <w:autoSpaceDN w:val="0"/>
        <w:adjustRightInd w:val="0"/>
        <w:jc w:val="left"/>
        <w:rPr>
          <w:rFonts w:asciiTheme="minorEastAsia" w:hAnsiTheme="minorEastAsia"/>
        </w:rPr>
      </w:pPr>
      <w:r>
        <w:rPr>
          <w:rFonts w:ascii="pÖ'FDø?Å'5'88˛ÿ†Åÿ8" w:hAnsi="pÖ'FDø?Å'5'88˛ÿ†Åÿ8" w:cs="pÖ'FDø?Å'5'88˛ÿ†Åÿ8" w:hint="eastAsia"/>
          <w:color w:val="191919"/>
          <w:kern w:val="0"/>
        </w:rPr>
        <w:t xml:space="preserve">　丸山</w:t>
      </w:r>
      <w:r w:rsidR="005E6E46" w:rsidRPr="0059474E">
        <w:rPr>
          <w:rFonts w:ascii="pÖ'FDø?Å'5'88˛ÿ†Åÿ8" w:hAnsi="pÖ'FDø?Å'5'88˛ÿ†Åÿ8" w:cs="pÖ'FDø?Å'5'88˛ÿ†Åÿ8"/>
          <w:color w:val="191919"/>
          <w:kern w:val="0"/>
        </w:rPr>
        <w:t>の分析は、</w:t>
      </w:r>
      <w:r w:rsidR="001F7C16">
        <w:rPr>
          <w:rFonts w:ascii="pÖ'FDø?Å'5'88˛ÿ†Åÿ8" w:hAnsi="pÖ'FDø?Å'5'88˛ÿ†Åÿ8" w:cs="pÖ'FDø?Å'5'88˛ÿ†Åÿ8" w:hint="eastAsia"/>
          <w:color w:val="191919"/>
          <w:kern w:val="0"/>
        </w:rPr>
        <w:t>発表</w:t>
      </w:r>
      <w:r>
        <w:rPr>
          <w:rFonts w:ascii="pÖ'FDø?Å'5'88˛ÿ†Åÿ8" w:hAnsi="pÖ'FDø?Å'5'88˛ÿ†Åÿ8" w:cs="pÖ'FDø?Å'5'88˛ÿ†Åÿ8" w:hint="eastAsia"/>
          <w:color w:val="191919"/>
          <w:kern w:val="0"/>
        </w:rPr>
        <w:t>当時から</w:t>
      </w:r>
      <w:r w:rsidR="005E6E46" w:rsidRPr="0059474E">
        <w:rPr>
          <w:rFonts w:ascii="pÖ'FDø?Å'5'88˛ÿ†Åÿ8" w:hAnsi="pÖ'FDø?Å'5'88˛ÿ†Åÿ8" w:cs="pÖ'FDø?Å'5'88˛ÿ†Åÿ8"/>
          <w:color w:val="191919"/>
          <w:kern w:val="0"/>
        </w:rPr>
        <w:t>日本</w:t>
      </w:r>
      <w:r w:rsidR="00E74463">
        <w:rPr>
          <w:rFonts w:ascii="pÖ'FDø?Å'5'88˛ÿ†Åÿ8" w:hAnsi="pÖ'FDø?Å'5'88˛ÿ†Åÿ8" w:cs="pÖ'FDø?Å'5'88˛ÿ†Åÿ8" w:hint="eastAsia"/>
          <w:color w:val="191919"/>
          <w:kern w:val="0"/>
        </w:rPr>
        <w:t>人</w:t>
      </w:r>
      <w:r w:rsidR="005E6E46" w:rsidRPr="0059474E">
        <w:rPr>
          <w:rFonts w:ascii="pÖ'FDø?Å'5'88˛ÿ†Åÿ8" w:hAnsi="pÖ'FDø?Å'5'88˛ÿ†Åÿ8" w:cs="pÖ'FDø?Å'5'88˛ÿ†Åÿ8"/>
          <w:color w:val="191919"/>
          <w:kern w:val="0"/>
        </w:rPr>
        <w:t>の精神構造</w:t>
      </w:r>
      <w:r>
        <w:rPr>
          <w:rFonts w:ascii="pÖ'FDø?Å'5'88˛ÿ†Åÿ8" w:hAnsi="pÖ'FDø?Å'5'88˛ÿ†Åÿ8" w:cs="pÖ'FDø?Å'5'88˛ÿ†Åÿ8" w:hint="eastAsia"/>
          <w:color w:val="191919"/>
          <w:kern w:val="0"/>
        </w:rPr>
        <w:t>や</w:t>
      </w:r>
      <w:r w:rsidR="00E74463">
        <w:rPr>
          <w:rFonts w:ascii="pÖ'FDø?Å'5'88˛ÿ†Åÿ8" w:hAnsi="pÖ'FDø?Å'5'88˛ÿ†Åÿ8" w:cs="pÖ'FDø?Å'5'88˛ÿ†Åÿ8"/>
          <w:color w:val="191919"/>
          <w:kern w:val="0"/>
        </w:rPr>
        <w:t>行動様式の欠陥</w:t>
      </w:r>
      <w:r w:rsidR="00E74463">
        <w:rPr>
          <w:rFonts w:ascii="pÖ'FDø?Å'5'88˛ÿ†Åÿ8" w:hAnsi="pÖ'FDø?Å'5'88˛ÿ†Åÿ8" w:cs="pÖ'FDø?Å'5'88˛ÿ†Åÿ8" w:hint="eastAsia"/>
          <w:color w:val="191919"/>
          <w:kern w:val="0"/>
        </w:rPr>
        <w:t>、</w:t>
      </w:r>
      <w:r w:rsidR="00E74463">
        <w:rPr>
          <w:rFonts w:ascii="pÖ'FDø?Å'5'88˛ÿ†Åÿ8" w:hAnsi="pÖ'FDø?Å'5'88˛ÿ†Åÿ8" w:cs="pÖ'FDø?Å'5'88˛ÿ†Åÿ8"/>
          <w:color w:val="191919"/>
          <w:kern w:val="0"/>
        </w:rPr>
        <w:t>病理の診断として</w:t>
      </w:r>
      <w:r w:rsidR="005E6E46" w:rsidRPr="0059474E">
        <w:rPr>
          <w:rFonts w:ascii="pÖ'FDø?Å'5'88˛ÿ†Åÿ8" w:hAnsi="pÖ'FDø?Å'5'88˛ÿ†Åÿ8" w:cs="pÖ'FDø?Å'5'88˛ÿ†Åÿ8"/>
          <w:color w:val="191919"/>
          <w:kern w:val="0"/>
        </w:rPr>
        <w:t>受け取られて来た。</w:t>
      </w:r>
      <w:r w:rsidRPr="0059474E">
        <w:rPr>
          <w:rFonts w:ascii="pÖ'FDø?Å'5'88˛ÿ†Åÿ8" w:hAnsi="pÖ'FDø?Å'5'88˛ÿ†Åÿ8" w:cs="pÖ'FDø?Å'5'88˛ÿ†Åÿ8"/>
          <w:color w:val="191919"/>
          <w:kern w:val="0"/>
        </w:rPr>
        <w:t>西欧の</w:t>
      </w:r>
      <w:r w:rsidR="00E74463">
        <w:rPr>
          <w:rFonts w:ascii="pÖ'FDø?Å'5'88˛ÿ†Åÿ8" w:hAnsi="pÖ'FDø?Å'5'88˛ÿ†Åÿ8" w:cs="pÖ'FDø?Å'5'88˛ÿ†Åÿ8"/>
          <w:color w:val="191919"/>
          <w:kern w:val="0"/>
        </w:rPr>
        <w:t>近代を「理想」化して、それとの落差で日本の思想的伝統を裁いたと</w:t>
      </w:r>
      <w:r>
        <w:rPr>
          <w:rFonts w:ascii="pÖ'FDø?Å'5'88˛ÿ†Åÿ8" w:hAnsi="pÖ'FDø?Å'5'88˛ÿ†Åÿ8" w:cs="pÖ'FDø?Å'5'88˛ÿ†Åÿ8" w:hint="eastAsia"/>
          <w:color w:val="191919"/>
          <w:kern w:val="0"/>
        </w:rPr>
        <w:t>いう批判である。しかし、</w:t>
      </w:r>
      <w:r w:rsidR="005E6E46" w:rsidRPr="0059474E">
        <w:rPr>
          <w:rFonts w:ascii="pÖ'FDø?Å'5'88˛ÿ†Åÿ8" w:hAnsi="pÖ'FDø?Å'5'88˛ÿ†Åÿ8" w:cs="pÖ'FDø?Å'5'88˛ÿ†Åÿ8"/>
          <w:color w:val="191919"/>
          <w:kern w:val="0"/>
        </w:rPr>
        <w:t>それは</w:t>
      </w:r>
      <w:r>
        <w:rPr>
          <w:rFonts w:ascii="pÖ'FDø?Å'5'88˛ÿ†Åÿ8" w:hAnsi="pÖ'FDø?Å'5'88˛ÿ†Åÿ8" w:cs="pÖ'FDø?Å'5'88˛ÿ†Åÿ8" w:hint="eastAsia"/>
          <w:color w:val="191919"/>
          <w:kern w:val="0"/>
        </w:rPr>
        <w:t>当たって</w:t>
      </w:r>
      <w:r w:rsidR="005E6E46" w:rsidRPr="0059474E">
        <w:rPr>
          <w:rFonts w:ascii="pÖ'FDø?Å'5'88˛ÿ†Åÿ8" w:hAnsi="pÖ'FDø?Å'5'88˛ÿ†Åÿ8" w:cs="pÖ'FDø?Å'5'88˛ÿ†Åÿ8"/>
          <w:color w:val="191919"/>
          <w:kern w:val="0"/>
        </w:rPr>
        <w:t>いない。</w:t>
      </w:r>
    </w:p>
    <w:p w14:paraId="2D00B1AC" w14:textId="77777777" w:rsidR="006E62AF" w:rsidRPr="0059474E" w:rsidRDefault="006E62AF" w:rsidP="004357AF">
      <w:pPr>
        <w:autoSpaceDE w:val="0"/>
        <w:autoSpaceDN w:val="0"/>
        <w:adjustRightInd w:val="0"/>
        <w:spacing w:line="400" w:lineRule="exact"/>
        <w:rPr>
          <w:rFonts w:asciiTheme="minorEastAsia" w:hAnsiTheme="minorEastAsia"/>
        </w:rPr>
      </w:pPr>
    </w:p>
    <w:p w14:paraId="0EACDE31" w14:textId="7D4E810D" w:rsidR="006E62AF" w:rsidRDefault="0059474E" w:rsidP="006E62AF">
      <w:pPr>
        <w:autoSpaceDE w:val="0"/>
        <w:autoSpaceDN w:val="0"/>
        <w:adjustRightInd w:val="0"/>
        <w:spacing w:line="400" w:lineRule="exact"/>
        <w:rPr>
          <w:rFonts w:asciiTheme="minorEastAsia" w:hAnsiTheme="minorEastAsia"/>
        </w:rPr>
      </w:pPr>
      <w:r>
        <w:rPr>
          <w:rFonts w:asciiTheme="minorEastAsia" w:hAnsiTheme="minorEastAsia" w:hint="eastAsia"/>
        </w:rPr>
        <w:t xml:space="preserve">　「</w:t>
      </w:r>
      <w:r w:rsidR="006E62AF" w:rsidRPr="006E62AF">
        <w:rPr>
          <w:rFonts w:asciiTheme="minorEastAsia" w:hAnsiTheme="minorEastAsia" w:hint="eastAsia"/>
        </w:rPr>
        <w:t>私自身としてはこうして現在からして日本の思想的過去の構造化を試みたことで、はじめて従来より「身軽」になり、これまでいわば背中にズルズルとひきずっていた「伝統」を前に引き据えて、将来に向つての可能性をそのなかから「自由」に探って行ける地点に立ったように思われた。可能性においてとらえるということは、たとえば、</w:t>
      </w:r>
      <w:r w:rsidR="006E62AF" w:rsidRPr="0059474E">
        <w:rPr>
          <w:rFonts w:asciiTheme="minorEastAsia" w:hAnsiTheme="minorEastAsia" w:hint="eastAsia"/>
          <w:u w:val="single"/>
        </w:rPr>
        <w:t>完結した思想として、あるいは思想の実践的結果としては「反動」的なもののなかにも「革命的」な契機を、服従の教説のなかにも反逆の契機を、諦観のなかにも能動的契機を、あるいはそれぞれの逆を見出していく</w:t>
      </w:r>
      <w:r w:rsidR="006E62AF" w:rsidRPr="006E62AF">
        <w:rPr>
          <w:rFonts w:asciiTheme="minorEastAsia" w:hAnsiTheme="minorEastAsia" w:hint="eastAsia"/>
        </w:rPr>
        <w:t>ような思想史的方法である。</w:t>
      </w:r>
      <w:r w:rsidR="00667345">
        <w:rPr>
          <w:rFonts w:asciiTheme="minorEastAsia" w:hAnsiTheme="minorEastAsia" w:hint="eastAsia"/>
        </w:rPr>
        <w:t>」（『日本の思想』あとがき）</w:t>
      </w:r>
    </w:p>
    <w:p w14:paraId="1F34AF1B" w14:textId="77777777" w:rsidR="00AE21E0" w:rsidRDefault="00AE21E0" w:rsidP="006E62AF">
      <w:pPr>
        <w:autoSpaceDE w:val="0"/>
        <w:autoSpaceDN w:val="0"/>
        <w:adjustRightInd w:val="0"/>
        <w:spacing w:line="400" w:lineRule="exact"/>
        <w:rPr>
          <w:rFonts w:asciiTheme="minorEastAsia" w:hAnsiTheme="minorEastAsia"/>
        </w:rPr>
      </w:pPr>
    </w:p>
    <w:p w14:paraId="1065BD3C" w14:textId="5ED1DB5F" w:rsidR="00CD1662" w:rsidRPr="00CD1662" w:rsidRDefault="00AE21E0" w:rsidP="00CD1662">
      <w:pPr>
        <w:widowControl/>
        <w:autoSpaceDE w:val="0"/>
        <w:autoSpaceDN w:val="0"/>
        <w:adjustRightInd w:val="0"/>
        <w:spacing w:line="400" w:lineRule="exact"/>
        <w:jc w:val="left"/>
        <w:rPr>
          <w:rFonts w:asciiTheme="majorEastAsia" w:eastAsiaTheme="majorEastAsia" w:hAnsiTheme="majorEastAsia" w:cs="Times"/>
          <w:kern w:val="0"/>
        </w:rPr>
      </w:pPr>
      <w:r>
        <w:rPr>
          <w:rFonts w:asciiTheme="minorEastAsia" w:hAnsiTheme="minorEastAsia" w:hint="eastAsia"/>
        </w:rPr>
        <w:t xml:space="preserve">　</w:t>
      </w:r>
      <w:r w:rsidR="001067E5">
        <w:rPr>
          <w:rFonts w:asciiTheme="minorEastAsia" w:hAnsiTheme="minorEastAsia" w:hint="eastAsia"/>
        </w:rPr>
        <w:t>※［</w:t>
      </w:r>
      <w:r>
        <w:rPr>
          <w:rFonts w:asciiTheme="minorEastAsia" w:hAnsiTheme="minorEastAsia" w:hint="eastAsia"/>
        </w:rPr>
        <w:t>以上の丸山の、日本には</w:t>
      </w:r>
      <w:r>
        <w:rPr>
          <w:rFonts w:asciiTheme="minorEastAsia" w:hAnsiTheme="minorEastAsia" w:cs="Osaka−等幅" w:hint="eastAsia"/>
        </w:rPr>
        <w:t>「歴史貫通的に執拗に持続する太古的なもの」が存在するという</w:t>
      </w:r>
      <w:r>
        <w:rPr>
          <w:rFonts w:asciiTheme="minorEastAsia" w:hAnsiTheme="minorEastAsia" w:hint="eastAsia"/>
        </w:rPr>
        <w:t>分析</w:t>
      </w:r>
      <w:r w:rsidR="00E74463">
        <w:rPr>
          <w:rFonts w:asciiTheme="minorEastAsia" w:hAnsiTheme="minorEastAsia" w:hint="eastAsia"/>
        </w:rPr>
        <w:t>と</w:t>
      </w:r>
      <w:r>
        <w:rPr>
          <w:rFonts w:asciiTheme="minorEastAsia" w:hAnsiTheme="minorEastAsia" w:hint="eastAsia"/>
        </w:rPr>
        <w:t>、「</w:t>
      </w:r>
      <w:r w:rsidRPr="006E62AF">
        <w:rPr>
          <w:rFonts w:asciiTheme="minorEastAsia" w:hAnsiTheme="minorEastAsia" w:cs="Osaka−等幅" w:hint="eastAsia"/>
        </w:rPr>
        <w:t>日本に</w:t>
      </w:r>
      <w:r>
        <w:rPr>
          <w:rFonts w:asciiTheme="minorEastAsia" w:hAnsiTheme="minorEastAsia" w:cs="Osaka−等幅" w:hint="eastAsia"/>
        </w:rPr>
        <w:t>は、</w:t>
      </w:r>
      <w:r w:rsidRPr="006E62AF">
        <w:rPr>
          <w:rFonts w:asciiTheme="minorEastAsia" w:hAnsiTheme="minorEastAsia" w:cs="Osaka−等幅" w:hint="eastAsia"/>
        </w:rPr>
        <w:t>いろいろな個別的思想の座標軸の役割を果すような思想的</w:t>
      </w:r>
      <w:r>
        <w:rPr>
          <w:rFonts w:asciiTheme="minorEastAsia" w:hAnsiTheme="minorEastAsia" w:cs="Osaka−等幅" w:hint="eastAsia"/>
        </w:rPr>
        <w:t>原理の</w:t>
      </w:r>
      <w:r w:rsidRPr="006E62AF">
        <w:rPr>
          <w:rFonts w:asciiTheme="minorEastAsia" w:hAnsiTheme="minorEastAsia" w:cs="Osaka−等幅" w:hint="eastAsia"/>
        </w:rPr>
        <w:t>伝統が形成されなかった</w:t>
      </w:r>
      <w:r>
        <w:rPr>
          <w:rFonts w:asciiTheme="minorEastAsia" w:hAnsiTheme="minorEastAsia" w:hint="eastAsia"/>
        </w:rPr>
        <w:t>」という</w:t>
      </w:r>
      <w:r w:rsidR="00CE5C86">
        <w:rPr>
          <w:rFonts w:asciiTheme="minorEastAsia" w:hAnsiTheme="minorEastAsia" w:hint="eastAsia"/>
        </w:rPr>
        <w:t>結論</w:t>
      </w:r>
      <w:r w:rsidR="00E74463">
        <w:rPr>
          <w:rFonts w:asciiTheme="minorEastAsia" w:hAnsiTheme="minorEastAsia" w:hint="eastAsia"/>
        </w:rPr>
        <w:t>は矛盾</w:t>
      </w:r>
      <w:r w:rsidR="00117B3C">
        <w:rPr>
          <w:rFonts w:asciiTheme="minorEastAsia" w:hAnsiTheme="minorEastAsia" w:hint="eastAsia"/>
        </w:rPr>
        <w:t>しているかのように読める</w:t>
      </w:r>
      <w:r w:rsidR="00CE5C86">
        <w:rPr>
          <w:rFonts w:asciiTheme="minorEastAsia" w:hAnsiTheme="minorEastAsia" w:hint="eastAsia"/>
        </w:rPr>
        <w:t>。</w:t>
      </w:r>
      <w:r w:rsidR="00CE5C86">
        <w:rPr>
          <w:rFonts w:asciiTheme="minorEastAsia" w:hAnsiTheme="minorEastAsia" w:cs="Osaka−等幅" w:hint="eastAsia"/>
        </w:rPr>
        <w:t>「歴史貫通的に執拗に持続する太古的なもの」自体が、</w:t>
      </w:r>
      <w:r w:rsidR="00E74463">
        <w:rPr>
          <w:rFonts w:asciiTheme="minorEastAsia" w:hAnsiTheme="minorEastAsia" w:cs="Osaka−等幅" w:hint="eastAsia"/>
        </w:rPr>
        <w:t>個別的思想の座標軸の役割を果す</w:t>
      </w:r>
      <w:r w:rsidR="00CE5C86" w:rsidRPr="006E62AF">
        <w:rPr>
          <w:rFonts w:asciiTheme="minorEastAsia" w:hAnsiTheme="minorEastAsia" w:cs="Osaka−等幅" w:hint="eastAsia"/>
        </w:rPr>
        <w:t>思想的</w:t>
      </w:r>
      <w:r w:rsidR="00E74463">
        <w:rPr>
          <w:rFonts w:asciiTheme="minorEastAsia" w:hAnsiTheme="minorEastAsia" w:cs="Osaka−等幅" w:hint="eastAsia"/>
        </w:rPr>
        <w:t>原理</w:t>
      </w:r>
      <w:r w:rsidR="00CE5C86">
        <w:rPr>
          <w:rFonts w:asciiTheme="minorEastAsia" w:hAnsiTheme="minorEastAsia" w:cs="Osaka−等幅" w:hint="eastAsia"/>
        </w:rPr>
        <w:t>を形づくってきたのではないかと思えるからである。</w:t>
      </w:r>
    </w:p>
    <w:p w14:paraId="299AA1C0" w14:textId="2C43C001" w:rsidR="00CD1662" w:rsidRPr="00CD1662" w:rsidRDefault="00CD1662" w:rsidP="00CD1662">
      <w:pPr>
        <w:autoSpaceDE w:val="0"/>
        <w:autoSpaceDN w:val="0"/>
        <w:adjustRightInd w:val="0"/>
        <w:spacing w:line="400" w:lineRule="exact"/>
        <w:rPr>
          <w:rFonts w:asciiTheme="minorEastAsia" w:hAnsiTheme="minorEastAsia"/>
        </w:rPr>
      </w:pPr>
      <w:r>
        <w:rPr>
          <w:rFonts w:asciiTheme="minorEastAsia" w:hAnsiTheme="minorEastAsia" w:cs="Times" w:hint="eastAsia"/>
          <w:kern w:val="0"/>
        </w:rPr>
        <w:t xml:space="preserve">　</w:t>
      </w:r>
      <w:r w:rsidRPr="00415F66">
        <w:rPr>
          <w:rFonts w:asciiTheme="majorEastAsia" w:eastAsiaTheme="majorEastAsia" w:hAnsiTheme="majorEastAsia" w:hint="eastAsia"/>
        </w:rPr>
        <w:t>人間の作為よりも、おのずから「なる」ことを価値づけ、自然の「生成のエネルギー」の「いきほひ」を無条件に肯定し、「つぎつぎに」移ろいゆく「いま」に安住するオプティミズム</w:t>
      </w:r>
      <w:r w:rsidR="002B0915" w:rsidRPr="00415F66">
        <w:rPr>
          <w:rFonts w:asciiTheme="majorEastAsia" w:eastAsiaTheme="majorEastAsia" w:hAnsiTheme="majorEastAsia" w:hint="eastAsia"/>
        </w:rPr>
        <w:t>（楽天主義）</w:t>
      </w:r>
      <w:r w:rsidR="00E74463">
        <w:rPr>
          <w:rFonts w:asciiTheme="minorEastAsia" w:hAnsiTheme="minorEastAsia" w:hint="eastAsia"/>
        </w:rPr>
        <w:t>という</w:t>
      </w:r>
      <w:r w:rsidR="00FE5AE7">
        <w:rPr>
          <w:rFonts w:asciiTheme="minorEastAsia" w:hAnsiTheme="minorEastAsia" w:hint="eastAsia"/>
        </w:rPr>
        <w:t>丸山眞男が見いだした日本人の基底的な</w:t>
      </w:r>
      <w:r w:rsidR="002B0915">
        <w:rPr>
          <w:rFonts w:asciiTheme="minorEastAsia" w:hAnsiTheme="minorEastAsia" w:hint="eastAsia"/>
        </w:rPr>
        <w:t>感覚を、</w:t>
      </w:r>
      <w:r w:rsidRPr="002B0915">
        <w:rPr>
          <w:rFonts w:asciiTheme="majorEastAsia" w:eastAsiaTheme="majorEastAsia" w:hAnsiTheme="majorEastAsia" w:hint="eastAsia"/>
        </w:rPr>
        <w:t>「</w:t>
      </w:r>
      <w:r w:rsidRPr="002B0915">
        <w:rPr>
          <w:rFonts w:asciiTheme="majorEastAsia" w:eastAsiaTheme="majorEastAsia" w:hAnsiTheme="majorEastAsia" w:cs="Times" w:hint="eastAsia"/>
          <w:kern w:val="0"/>
        </w:rPr>
        <w:t>自然主義的生命感覚」</w:t>
      </w:r>
      <w:r w:rsidR="002B0915">
        <w:rPr>
          <w:rFonts w:asciiTheme="minorEastAsia" w:hAnsiTheme="minorEastAsia" w:cs="Times" w:hint="eastAsia"/>
          <w:kern w:val="0"/>
        </w:rPr>
        <w:t>と</w:t>
      </w:r>
      <w:r w:rsidR="00415F66">
        <w:rPr>
          <w:rFonts w:asciiTheme="minorEastAsia" w:hAnsiTheme="minorEastAsia" w:cs="Times" w:hint="eastAsia"/>
          <w:kern w:val="0"/>
        </w:rPr>
        <w:t>定義してみよう</w:t>
      </w:r>
      <w:r w:rsidR="00FE5AE7">
        <w:rPr>
          <w:rFonts w:asciiTheme="minorEastAsia" w:hAnsiTheme="minorEastAsia" w:cs="Times" w:hint="eastAsia"/>
          <w:kern w:val="0"/>
        </w:rPr>
        <w:t>。</w:t>
      </w:r>
      <w:r w:rsidR="002B0915">
        <w:rPr>
          <w:rFonts w:asciiTheme="minorEastAsia" w:hAnsiTheme="minorEastAsia" w:cs="Times" w:hint="eastAsia"/>
          <w:kern w:val="0"/>
        </w:rPr>
        <w:t>それ</w:t>
      </w:r>
      <w:r w:rsidR="00E74463">
        <w:rPr>
          <w:rFonts w:asciiTheme="minorEastAsia" w:hAnsiTheme="minorEastAsia" w:cs="Times" w:hint="eastAsia"/>
          <w:kern w:val="0"/>
        </w:rPr>
        <w:t>は</w:t>
      </w:r>
      <w:r>
        <w:rPr>
          <w:rFonts w:asciiTheme="minorEastAsia" w:hAnsiTheme="minorEastAsia" w:cs="Times" w:hint="eastAsia"/>
          <w:kern w:val="0"/>
        </w:rPr>
        <w:t>、現在の日</w:t>
      </w:r>
      <w:r w:rsidR="00117B3C">
        <w:rPr>
          <w:rFonts w:asciiTheme="minorEastAsia" w:hAnsiTheme="minorEastAsia" w:cs="Times" w:hint="eastAsia"/>
          <w:kern w:val="0"/>
        </w:rPr>
        <w:t>本鍼灸界に空気のように漂う</w:t>
      </w:r>
      <w:r>
        <w:rPr>
          <w:rFonts w:asciiTheme="minorEastAsia" w:hAnsiTheme="minorEastAsia" w:cs="Times" w:hint="eastAsia"/>
          <w:kern w:val="0"/>
        </w:rPr>
        <w:t>「自然治癒力」思想の核心に繋</w:t>
      </w:r>
      <w:r w:rsidR="00E74463">
        <w:rPr>
          <w:rFonts w:asciiTheme="minorEastAsia" w:hAnsiTheme="minorEastAsia" w:cs="Times" w:hint="eastAsia"/>
          <w:kern w:val="0"/>
        </w:rPr>
        <w:t>がる</w:t>
      </w:r>
      <w:r w:rsidR="00415F66">
        <w:rPr>
          <w:rFonts w:asciiTheme="minorEastAsia" w:hAnsiTheme="minorEastAsia" w:cs="Times" w:hint="eastAsia"/>
          <w:kern w:val="0"/>
        </w:rPr>
        <w:t>のではないか</w:t>
      </w:r>
      <w:r w:rsidR="00E74463">
        <w:rPr>
          <w:rFonts w:asciiTheme="minorEastAsia" w:hAnsiTheme="minorEastAsia" w:cs="Times" w:hint="eastAsia"/>
          <w:kern w:val="0"/>
        </w:rPr>
        <w:t>。</w:t>
      </w:r>
      <w:r>
        <w:rPr>
          <w:rFonts w:asciiTheme="minorEastAsia" w:hAnsiTheme="minorEastAsia" w:cs="Times" w:hint="eastAsia"/>
          <w:kern w:val="0"/>
        </w:rPr>
        <w:t>それ</w:t>
      </w:r>
      <w:r w:rsidR="00FE5AE7">
        <w:rPr>
          <w:rFonts w:asciiTheme="minorEastAsia" w:hAnsiTheme="minorEastAsia" w:cs="Times" w:hint="eastAsia"/>
          <w:kern w:val="0"/>
        </w:rPr>
        <w:t>は</w:t>
      </w:r>
      <w:r>
        <w:rPr>
          <w:rFonts w:asciiTheme="minorEastAsia" w:hAnsiTheme="minorEastAsia" w:cs="Times" w:hint="eastAsia"/>
          <w:kern w:val="0"/>
        </w:rPr>
        <w:t>昭和前期、大正、明治の近代医学受容期</w:t>
      </w:r>
      <w:r w:rsidR="00FE5AE7">
        <w:rPr>
          <w:rFonts w:asciiTheme="minorEastAsia" w:hAnsiTheme="minorEastAsia" w:cs="Times" w:hint="eastAsia"/>
          <w:kern w:val="0"/>
        </w:rPr>
        <w:t>にさかのぼり、</w:t>
      </w:r>
      <w:r>
        <w:rPr>
          <w:rFonts w:asciiTheme="minorEastAsia" w:hAnsiTheme="minorEastAsia" w:cs="Times" w:hint="eastAsia"/>
          <w:kern w:val="0"/>
        </w:rPr>
        <w:t>江戸中期以降の蘭学との接触期、さらに江戸初期</w:t>
      </w:r>
      <w:r w:rsidR="001067E5">
        <w:rPr>
          <w:rFonts w:asciiTheme="minorEastAsia" w:hAnsiTheme="minorEastAsia" w:cs="Times" w:hint="eastAsia"/>
          <w:kern w:val="0"/>
        </w:rPr>
        <w:t>の多賀法印流の</w:t>
      </w:r>
      <w:r w:rsidR="00FE5AE7">
        <w:rPr>
          <w:rFonts w:asciiTheme="minorEastAsia" w:hAnsiTheme="minorEastAsia" w:cs="Times" w:hint="eastAsia"/>
          <w:kern w:val="0"/>
        </w:rPr>
        <w:t>「</w:t>
      </w:r>
      <w:r w:rsidR="001067E5">
        <w:rPr>
          <w:rFonts w:asciiTheme="minorEastAsia" w:hAnsiTheme="minorEastAsia" w:cs="Times" w:hint="eastAsia"/>
          <w:kern w:val="0"/>
        </w:rPr>
        <w:t>邪正一如</w:t>
      </w:r>
      <w:r w:rsidR="00FE5AE7">
        <w:rPr>
          <w:rFonts w:asciiTheme="minorEastAsia" w:hAnsiTheme="minorEastAsia" w:cs="Times" w:hint="eastAsia"/>
          <w:kern w:val="0"/>
        </w:rPr>
        <w:t>」</w:t>
      </w:r>
      <w:r w:rsidR="001067E5">
        <w:rPr>
          <w:rFonts w:asciiTheme="minorEastAsia" w:hAnsiTheme="minorEastAsia" w:cs="Times" w:hint="eastAsia"/>
          <w:kern w:val="0"/>
        </w:rPr>
        <w:t>論へと、400</w:t>
      </w:r>
      <w:r w:rsidR="00E74463">
        <w:rPr>
          <w:rFonts w:asciiTheme="minorEastAsia" w:hAnsiTheme="minorEastAsia" w:cs="Times" w:hint="eastAsia"/>
          <w:kern w:val="0"/>
        </w:rPr>
        <w:t>年の流れをたどれる</w:t>
      </w:r>
      <w:r w:rsidR="001067E5">
        <w:rPr>
          <w:rFonts w:asciiTheme="minorEastAsia" w:hAnsiTheme="minorEastAsia" w:cs="Times" w:hint="eastAsia"/>
          <w:kern w:val="0"/>
        </w:rPr>
        <w:t>のである。</w:t>
      </w:r>
    </w:p>
    <w:p w14:paraId="4B72ECF4" w14:textId="3E29BDF4" w:rsidR="004D1C97" w:rsidRDefault="001067E5" w:rsidP="006E62AF">
      <w:pPr>
        <w:autoSpaceDE w:val="0"/>
        <w:autoSpaceDN w:val="0"/>
        <w:adjustRightInd w:val="0"/>
        <w:spacing w:line="400" w:lineRule="exact"/>
        <w:rPr>
          <w:rFonts w:asciiTheme="minorEastAsia" w:hAnsiTheme="minorEastAsia" w:cs="Osaka−等幅"/>
        </w:rPr>
      </w:pPr>
      <w:r>
        <w:rPr>
          <w:rFonts w:asciiTheme="minorEastAsia" w:hAnsiTheme="minorEastAsia" w:cs="Osaka−等幅" w:hint="eastAsia"/>
        </w:rPr>
        <w:t xml:space="preserve">　</w:t>
      </w:r>
      <w:r w:rsidR="00CE5C86">
        <w:rPr>
          <w:rFonts w:asciiTheme="minorEastAsia" w:hAnsiTheme="minorEastAsia" w:cs="Osaka−等幅" w:hint="eastAsia"/>
        </w:rPr>
        <w:t>それ</w:t>
      </w:r>
      <w:r w:rsidR="00E74463">
        <w:rPr>
          <w:rFonts w:asciiTheme="minorEastAsia" w:hAnsiTheme="minorEastAsia" w:cs="Osaka−等幅" w:hint="eastAsia"/>
        </w:rPr>
        <w:t>こそ</w:t>
      </w:r>
      <w:r w:rsidR="00FE5AE7">
        <w:rPr>
          <w:rFonts w:asciiTheme="minorEastAsia" w:hAnsiTheme="minorEastAsia" w:cs="Osaka−等幅" w:hint="eastAsia"/>
        </w:rPr>
        <w:t>、日本医学思想の執拗低音をなす「原理」</w:t>
      </w:r>
      <w:r w:rsidR="00CE5C86">
        <w:rPr>
          <w:rFonts w:asciiTheme="minorEastAsia" w:hAnsiTheme="minorEastAsia" w:cs="Osaka−等幅" w:hint="eastAsia"/>
        </w:rPr>
        <w:t>「伝統」で</w:t>
      </w:r>
      <w:r w:rsidR="00E74463">
        <w:rPr>
          <w:rFonts w:asciiTheme="minorEastAsia" w:hAnsiTheme="minorEastAsia" w:cs="Osaka−等幅" w:hint="eastAsia"/>
        </w:rPr>
        <w:t>あり、未来のための医療思想として継承すべき遺産で</w:t>
      </w:r>
      <w:r w:rsidR="00CE5C86">
        <w:rPr>
          <w:rFonts w:asciiTheme="minorEastAsia" w:hAnsiTheme="minorEastAsia" w:cs="Osaka−等幅" w:hint="eastAsia"/>
        </w:rPr>
        <w:t>はないのか。</w:t>
      </w:r>
      <w:r w:rsidR="005D6E28">
        <w:rPr>
          <w:rFonts w:asciiTheme="minorEastAsia" w:hAnsiTheme="minorEastAsia" w:cs="Osaka−等幅" w:hint="eastAsia"/>
        </w:rPr>
        <w:t>今後</w:t>
      </w:r>
      <w:r w:rsidR="00AF6348">
        <w:rPr>
          <w:rFonts w:asciiTheme="minorEastAsia" w:hAnsiTheme="minorEastAsia" w:cs="Osaka−等幅" w:hint="eastAsia"/>
        </w:rPr>
        <w:t>、それについて</w:t>
      </w:r>
      <w:r w:rsidR="00FE5AE7">
        <w:rPr>
          <w:rFonts w:asciiTheme="minorEastAsia" w:hAnsiTheme="minorEastAsia" w:cs="Osaka−等幅" w:hint="eastAsia"/>
        </w:rPr>
        <w:t>考察していく</w:t>
      </w:r>
      <w:r w:rsidR="00117B3C">
        <w:rPr>
          <w:rFonts w:asciiTheme="minorEastAsia" w:hAnsiTheme="minorEastAsia" w:cs="Osaka−等幅" w:hint="eastAsia"/>
        </w:rPr>
        <w:t>。］</w:t>
      </w:r>
    </w:p>
    <w:p w14:paraId="7CAD5E30" w14:textId="77777777" w:rsidR="004D1C97" w:rsidRDefault="004D1C97" w:rsidP="006E62AF">
      <w:pPr>
        <w:autoSpaceDE w:val="0"/>
        <w:autoSpaceDN w:val="0"/>
        <w:adjustRightInd w:val="0"/>
        <w:spacing w:line="400" w:lineRule="exact"/>
        <w:rPr>
          <w:rFonts w:asciiTheme="minorEastAsia" w:hAnsiTheme="minorEastAsia" w:cs="Osaka−等幅"/>
        </w:rPr>
      </w:pPr>
    </w:p>
    <w:p w14:paraId="21116339" w14:textId="2985DE7E" w:rsidR="004D1C97" w:rsidRPr="004D1C97" w:rsidRDefault="004D1C97" w:rsidP="006E62AF">
      <w:pPr>
        <w:autoSpaceDE w:val="0"/>
        <w:autoSpaceDN w:val="0"/>
        <w:adjustRightInd w:val="0"/>
        <w:spacing w:line="400" w:lineRule="exact"/>
        <w:rPr>
          <w:rFonts w:asciiTheme="majorEastAsia" w:eastAsiaTheme="majorEastAsia" w:hAnsiTheme="majorEastAsia" w:cs="Osaka−等幅"/>
        </w:rPr>
      </w:pPr>
      <w:r>
        <w:rPr>
          <w:rFonts w:asciiTheme="minorEastAsia" w:hAnsiTheme="minorEastAsia" w:cs="Osaka−等幅" w:hint="eastAsia"/>
        </w:rPr>
        <w:t xml:space="preserve">　</w:t>
      </w:r>
      <w:r w:rsidR="00117B3C">
        <w:rPr>
          <w:rFonts w:asciiTheme="majorEastAsia" w:eastAsiaTheme="majorEastAsia" w:hAnsiTheme="majorEastAsia" w:cs="Osaka−等幅" w:hint="eastAsia"/>
        </w:rPr>
        <w:t>中国伝統医学の核心の原理を</w:t>
      </w:r>
      <w:r w:rsidRPr="004D1C97">
        <w:rPr>
          <w:rFonts w:asciiTheme="majorEastAsia" w:eastAsiaTheme="majorEastAsia" w:hAnsiTheme="majorEastAsia" w:cs="Osaka−等幅" w:hint="eastAsia"/>
        </w:rPr>
        <w:t>天人合一思想である</w:t>
      </w:r>
      <w:r w:rsidR="00117B3C">
        <w:rPr>
          <w:rFonts w:asciiTheme="majorEastAsia" w:eastAsiaTheme="majorEastAsia" w:hAnsiTheme="majorEastAsia" w:cs="Osaka−等幅" w:hint="eastAsia"/>
        </w:rPr>
        <w:t>とすれば、日本鍼灸の核心の</w:t>
      </w:r>
      <w:r w:rsidRPr="004D1C97">
        <w:rPr>
          <w:rFonts w:asciiTheme="majorEastAsia" w:eastAsiaTheme="majorEastAsia" w:hAnsiTheme="majorEastAsia" w:cs="Osaka−等幅" w:hint="eastAsia"/>
        </w:rPr>
        <w:t>原理は、自然治癒力思想である。</w:t>
      </w:r>
      <w:r>
        <w:rPr>
          <w:rFonts w:asciiTheme="majorEastAsia" w:eastAsiaTheme="majorEastAsia" w:hAnsiTheme="majorEastAsia" w:cs="Osaka−等幅" w:hint="eastAsia"/>
        </w:rPr>
        <w:t>言葉を換えて言えば、自然治癒力思想を原理として、中医学とは異なる固有性を持った</w:t>
      </w:r>
      <w:r w:rsidR="00415F66">
        <w:rPr>
          <w:rFonts w:asciiTheme="majorEastAsia" w:eastAsiaTheme="majorEastAsia" w:hAnsiTheme="majorEastAsia" w:cs="Osaka−等幅" w:hint="eastAsia"/>
        </w:rPr>
        <w:t>「</w:t>
      </w:r>
      <w:r>
        <w:rPr>
          <w:rFonts w:asciiTheme="majorEastAsia" w:eastAsiaTheme="majorEastAsia" w:hAnsiTheme="majorEastAsia" w:cs="Osaka−等幅" w:hint="eastAsia"/>
        </w:rPr>
        <w:t>日本鍼灸学</w:t>
      </w:r>
      <w:r w:rsidR="00415F66">
        <w:rPr>
          <w:rFonts w:asciiTheme="majorEastAsia" w:eastAsiaTheme="majorEastAsia" w:hAnsiTheme="majorEastAsia" w:cs="Osaka−等幅" w:hint="eastAsia"/>
        </w:rPr>
        <w:t>」</w:t>
      </w:r>
      <w:r>
        <w:rPr>
          <w:rFonts w:asciiTheme="majorEastAsia" w:eastAsiaTheme="majorEastAsia" w:hAnsiTheme="majorEastAsia" w:cs="Osaka−等幅" w:hint="eastAsia"/>
        </w:rPr>
        <w:t>を構築することができる</w:t>
      </w:r>
      <w:r w:rsidR="006E10EE">
        <w:rPr>
          <w:rFonts w:asciiTheme="majorEastAsia" w:eastAsiaTheme="majorEastAsia" w:hAnsiTheme="majorEastAsia" w:cs="Osaka−等幅" w:hint="eastAsia"/>
        </w:rPr>
        <w:t>はずな</w:t>
      </w:r>
      <w:r>
        <w:rPr>
          <w:rFonts w:asciiTheme="majorEastAsia" w:eastAsiaTheme="majorEastAsia" w:hAnsiTheme="majorEastAsia" w:cs="Osaka−等幅" w:hint="eastAsia"/>
        </w:rPr>
        <w:t>のである。</w:t>
      </w:r>
      <w:r w:rsidRPr="004D1C97">
        <w:rPr>
          <w:rFonts w:asciiTheme="majorEastAsia" w:eastAsiaTheme="majorEastAsia" w:hAnsiTheme="majorEastAsia" w:cs="Osaka−等幅" w:hint="eastAsia"/>
        </w:rPr>
        <w:t xml:space="preserve">　　　　　　　　　　　　　　　　　　　</w:t>
      </w:r>
    </w:p>
    <w:p w14:paraId="432E5B33" w14:textId="2D5AB0C7" w:rsidR="00AE21E0" w:rsidRDefault="004D1C97" w:rsidP="006E62AF">
      <w:pPr>
        <w:autoSpaceDE w:val="0"/>
        <w:autoSpaceDN w:val="0"/>
        <w:adjustRightInd w:val="0"/>
        <w:spacing w:line="400" w:lineRule="exact"/>
        <w:rPr>
          <w:rFonts w:asciiTheme="minorEastAsia" w:hAnsiTheme="minorEastAsia"/>
        </w:rPr>
      </w:pPr>
      <w:r>
        <w:rPr>
          <w:rFonts w:asciiTheme="minorEastAsia" w:hAnsiTheme="minorEastAsia" w:cs="Osaka−等幅" w:hint="eastAsia"/>
        </w:rPr>
        <w:t xml:space="preserve">　　　　　　　　　　　　　　　　　　　　　　　　　　　　　　　　　　　</w:t>
      </w:r>
      <w:r w:rsidR="001067E5">
        <w:rPr>
          <w:rFonts w:asciiTheme="minorEastAsia" w:hAnsiTheme="minorEastAsia" w:cs="Osaka−等幅" w:hint="eastAsia"/>
        </w:rPr>
        <w:t>］</w:t>
      </w:r>
    </w:p>
    <w:p w14:paraId="0A281855" w14:textId="77777777" w:rsidR="005E6E46" w:rsidRDefault="005E6E46" w:rsidP="006E62AF">
      <w:pPr>
        <w:autoSpaceDE w:val="0"/>
        <w:autoSpaceDN w:val="0"/>
        <w:adjustRightInd w:val="0"/>
        <w:spacing w:line="400" w:lineRule="exact"/>
        <w:rPr>
          <w:rFonts w:asciiTheme="minorEastAsia" w:hAnsiTheme="minorEastAsia"/>
        </w:rPr>
      </w:pPr>
    </w:p>
    <w:p w14:paraId="3F3A1F97" w14:textId="77777777" w:rsidR="005E6E46" w:rsidRPr="00705B8F" w:rsidRDefault="005E6E46" w:rsidP="006E62AF">
      <w:pPr>
        <w:autoSpaceDE w:val="0"/>
        <w:autoSpaceDN w:val="0"/>
        <w:adjustRightInd w:val="0"/>
        <w:spacing w:line="400" w:lineRule="exact"/>
        <w:rPr>
          <w:rFonts w:asciiTheme="minorEastAsia" w:hAnsiTheme="minorEastAsia"/>
        </w:rPr>
      </w:pPr>
    </w:p>
    <w:p w14:paraId="5FA0F7D6" w14:textId="77777777" w:rsidR="006A6ABA" w:rsidRPr="00705B8F" w:rsidRDefault="006A6ABA" w:rsidP="004357AF">
      <w:pPr>
        <w:autoSpaceDE w:val="0"/>
        <w:autoSpaceDN w:val="0"/>
        <w:adjustRightInd w:val="0"/>
        <w:spacing w:line="400" w:lineRule="exact"/>
        <w:rPr>
          <w:rFonts w:asciiTheme="minorEastAsia" w:hAnsiTheme="minorEastAsia"/>
        </w:rPr>
      </w:pPr>
    </w:p>
    <w:p w14:paraId="1C45F68E" w14:textId="2F8DAB3D" w:rsidR="006A6ABA" w:rsidRPr="00705B8F" w:rsidRDefault="006E62AF" w:rsidP="004357AF">
      <w:pPr>
        <w:spacing w:line="400" w:lineRule="exact"/>
        <w:rPr>
          <w:rFonts w:asciiTheme="minorEastAsia" w:hAnsiTheme="minorEastAsia"/>
        </w:rPr>
      </w:pPr>
      <w:r>
        <w:rPr>
          <w:rFonts w:asciiTheme="minorEastAsia" w:hAnsiTheme="minorEastAsia" w:hint="eastAsia"/>
        </w:rPr>
        <w:t xml:space="preserve">　</w:t>
      </w:r>
    </w:p>
    <w:sectPr w:rsidR="006A6ABA" w:rsidRPr="00705B8F" w:rsidSect="00ED5441">
      <w:footerReference w:type="even" r:id="rId9"/>
      <w:footerReference w:type="default" r:id="rId10"/>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2EB01" w14:textId="77777777" w:rsidR="00484352" w:rsidRDefault="00484352" w:rsidP="00FF0A56">
      <w:r>
        <w:separator/>
      </w:r>
    </w:p>
  </w:endnote>
  <w:endnote w:type="continuationSeparator" w:id="0">
    <w:p w14:paraId="7E405868" w14:textId="77777777" w:rsidR="00484352" w:rsidRDefault="00484352" w:rsidP="00FF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ヒラギノ明朝 ProN W3">
    <w:panose1 w:val="02020300000000000000"/>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MS-PGothic">
    <w:altName w:val="ＭＳ Ｐゴシック"/>
    <w:panose1 w:val="00000000000000000000"/>
    <w:charset w:val="4D"/>
    <w:family w:val="auto"/>
    <w:notTrueType/>
    <w:pitch w:val="default"/>
    <w:sig w:usb0="00000003" w:usb1="00000000" w:usb2="00000000" w:usb3="00000000" w:csb0="00000001" w:csb1="00000000"/>
  </w:font>
  <w:font w:name="ＭＳ Ｐゴシック">
    <w:panose1 w:val="020B0600070205080204"/>
    <w:charset w:val="4E"/>
    <w:family w:val="auto"/>
    <w:pitch w:val="variable"/>
    <w:sig w:usb0="E00002FF" w:usb1="6AC7FDFB" w:usb2="00000012" w:usb3="00000000" w:csb0="0002009F" w:csb1="00000000"/>
  </w:font>
  <w:font w:name="Osaka−等幅">
    <w:panose1 w:val="020B0600000000000000"/>
    <w:charset w:val="4E"/>
    <w:family w:val="auto"/>
    <w:pitch w:val="variable"/>
    <w:sig w:usb0="00000001" w:usb1="08070000" w:usb2="00000010" w:usb3="00000000" w:csb0="00020093" w:csb1="00000000"/>
  </w:font>
  <w:font w:name="pÊ¯ø?°+5'88˛ÿ†Å¯&lt;">
    <w:altName w:val="ＭＳ 明朝"/>
    <w:panose1 w:val="00000000000000000000"/>
    <w:charset w:val="4D"/>
    <w:family w:val="auto"/>
    <w:notTrueType/>
    <w:pitch w:val="default"/>
    <w:sig w:usb0="00000003" w:usb1="00000000" w:usb2="00000000" w:usb3="00000000" w:csb0="00000001" w:csb1="00000000"/>
  </w:font>
  <w:font w:name="pÖ'FDø?Å'5'88˛ÿ†Åÿ8">
    <w:altName w:val="ＭＳ 明朝"/>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F9E44" w14:textId="77777777" w:rsidR="00484352" w:rsidRDefault="00484352" w:rsidP="0040000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77EB918" w14:textId="77777777" w:rsidR="00484352" w:rsidRDefault="00484352">
    <w:pPr>
      <w:pStyle w:val="a8"/>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F1FFF" w14:textId="77777777" w:rsidR="00484352" w:rsidRDefault="00484352" w:rsidP="0040000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80730">
      <w:rPr>
        <w:rStyle w:val="aa"/>
        <w:noProof/>
      </w:rPr>
      <w:t>1</w:t>
    </w:r>
    <w:r>
      <w:rPr>
        <w:rStyle w:val="aa"/>
      </w:rPr>
      <w:fldChar w:fldCharType="end"/>
    </w:r>
  </w:p>
  <w:p w14:paraId="04E964DD" w14:textId="77777777" w:rsidR="00484352" w:rsidRDefault="00484352">
    <w:pPr>
      <w:pStyle w:val="a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C5853" w14:textId="77777777" w:rsidR="00484352" w:rsidRDefault="00484352" w:rsidP="00FF0A56">
      <w:r>
        <w:separator/>
      </w:r>
    </w:p>
  </w:footnote>
  <w:footnote w:type="continuationSeparator" w:id="0">
    <w:p w14:paraId="3288EFE3" w14:textId="77777777" w:rsidR="00484352" w:rsidRDefault="00484352" w:rsidP="00FF0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75C"/>
    <w:rsid w:val="0000378D"/>
    <w:rsid w:val="000D16EE"/>
    <w:rsid w:val="000E075C"/>
    <w:rsid w:val="000F7245"/>
    <w:rsid w:val="001067E5"/>
    <w:rsid w:val="00117B3C"/>
    <w:rsid w:val="001339D1"/>
    <w:rsid w:val="00173E09"/>
    <w:rsid w:val="001759D4"/>
    <w:rsid w:val="00180730"/>
    <w:rsid w:val="001A0B61"/>
    <w:rsid w:val="001F575C"/>
    <w:rsid w:val="001F7C16"/>
    <w:rsid w:val="00263B6E"/>
    <w:rsid w:val="002707C3"/>
    <w:rsid w:val="002B0915"/>
    <w:rsid w:val="002B4936"/>
    <w:rsid w:val="002B7237"/>
    <w:rsid w:val="002B7DDC"/>
    <w:rsid w:val="00324C19"/>
    <w:rsid w:val="00391704"/>
    <w:rsid w:val="003C2EC3"/>
    <w:rsid w:val="00400004"/>
    <w:rsid w:val="00415F66"/>
    <w:rsid w:val="004357AF"/>
    <w:rsid w:val="004643EA"/>
    <w:rsid w:val="00484352"/>
    <w:rsid w:val="004D1C97"/>
    <w:rsid w:val="004F7DFD"/>
    <w:rsid w:val="00522600"/>
    <w:rsid w:val="00576C22"/>
    <w:rsid w:val="0059204C"/>
    <w:rsid w:val="0059474E"/>
    <w:rsid w:val="005B14D7"/>
    <w:rsid w:val="005D6E28"/>
    <w:rsid w:val="005E6E46"/>
    <w:rsid w:val="00607524"/>
    <w:rsid w:val="00661F97"/>
    <w:rsid w:val="00667345"/>
    <w:rsid w:val="006A6ABA"/>
    <w:rsid w:val="006D0903"/>
    <w:rsid w:val="006E10EE"/>
    <w:rsid w:val="006E62AF"/>
    <w:rsid w:val="00705B8F"/>
    <w:rsid w:val="007866D9"/>
    <w:rsid w:val="007E14F1"/>
    <w:rsid w:val="00805F1A"/>
    <w:rsid w:val="00821EB7"/>
    <w:rsid w:val="00847493"/>
    <w:rsid w:val="00854CEF"/>
    <w:rsid w:val="0085526B"/>
    <w:rsid w:val="008576B8"/>
    <w:rsid w:val="00884C35"/>
    <w:rsid w:val="008A6532"/>
    <w:rsid w:val="008B2154"/>
    <w:rsid w:val="00956116"/>
    <w:rsid w:val="00956CF5"/>
    <w:rsid w:val="009B268F"/>
    <w:rsid w:val="00A062EC"/>
    <w:rsid w:val="00AA0E94"/>
    <w:rsid w:val="00AE21E0"/>
    <w:rsid w:val="00AF6348"/>
    <w:rsid w:val="00B47282"/>
    <w:rsid w:val="00BA1A6A"/>
    <w:rsid w:val="00BA386C"/>
    <w:rsid w:val="00BB7F21"/>
    <w:rsid w:val="00BF4F55"/>
    <w:rsid w:val="00C527E5"/>
    <w:rsid w:val="00CD1662"/>
    <w:rsid w:val="00CE1A50"/>
    <w:rsid w:val="00CE5C86"/>
    <w:rsid w:val="00D5605A"/>
    <w:rsid w:val="00D73A68"/>
    <w:rsid w:val="00D7611F"/>
    <w:rsid w:val="00D94BB8"/>
    <w:rsid w:val="00DA06E2"/>
    <w:rsid w:val="00DE230D"/>
    <w:rsid w:val="00E351F6"/>
    <w:rsid w:val="00E462C9"/>
    <w:rsid w:val="00E73AA3"/>
    <w:rsid w:val="00E74463"/>
    <w:rsid w:val="00EC3560"/>
    <w:rsid w:val="00ED2D46"/>
    <w:rsid w:val="00ED5441"/>
    <w:rsid w:val="00EE70F8"/>
    <w:rsid w:val="00F4392E"/>
    <w:rsid w:val="00F45CD2"/>
    <w:rsid w:val="00FA4AB3"/>
    <w:rsid w:val="00FC01AF"/>
    <w:rsid w:val="00FE5AE7"/>
    <w:rsid w:val="00FF0A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6013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575C"/>
    <w:rPr>
      <w:rFonts w:ascii="ヒラギノ角ゴ ProN W3" w:eastAsia="ヒラギノ角ゴ ProN W3"/>
      <w:sz w:val="18"/>
      <w:szCs w:val="18"/>
    </w:rPr>
  </w:style>
  <w:style w:type="character" w:customStyle="1" w:styleId="a4">
    <w:name w:val="吹き出し (文字)"/>
    <w:basedOn w:val="a0"/>
    <w:link w:val="a3"/>
    <w:uiPriority w:val="99"/>
    <w:semiHidden/>
    <w:rsid w:val="001F575C"/>
    <w:rPr>
      <w:rFonts w:ascii="ヒラギノ角ゴ ProN W3" w:eastAsia="ヒラギノ角ゴ ProN W3"/>
      <w:sz w:val="18"/>
      <w:szCs w:val="18"/>
    </w:rPr>
  </w:style>
  <w:style w:type="paragraph" w:styleId="a5">
    <w:name w:val="footnote text"/>
    <w:basedOn w:val="a"/>
    <w:link w:val="a6"/>
    <w:uiPriority w:val="99"/>
    <w:semiHidden/>
    <w:unhideWhenUsed/>
    <w:rsid w:val="00FF0A56"/>
    <w:pPr>
      <w:snapToGrid w:val="0"/>
      <w:jc w:val="left"/>
    </w:pPr>
    <w:rPr>
      <w:rFonts w:ascii="Century" w:eastAsia="ＭＳ 明朝" w:hAnsi="Century" w:cs="Times New Roman"/>
    </w:rPr>
  </w:style>
  <w:style w:type="character" w:customStyle="1" w:styleId="a6">
    <w:name w:val="脚注文字列 (文字)"/>
    <w:basedOn w:val="a0"/>
    <w:link w:val="a5"/>
    <w:uiPriority w:val="99"/>
    <w:semiHidden/>
    <w:rsid w:val="00FF0A56"/>
    <w:rPr>
      <w:rFonts w:ascii="Century" w:eastAsia="ＭＳ 明朝" w:hAnsi="Century" w:cs="Times New Roman"/>
    </w:rPr>
  </w:style>
  <w:style w:type="character" w:styleId="a7">
    <w:name w:val="footnote reference"/>
    <w:basedOn w:val="a0"/>
    <w:uiPriority w:val="99"/>
    <w:semiHidden/>
    <w:unhideWhenUsed/>
    <w:rsid w:val="00FF0A56"/>
    <w:rPr>
      <w:vertAlign w:val="superscript"/>
    </w:rPr>
  </w:style>
  <w:style w:type="paragraph" w:styleId="a8">
    <w:name w:val="footer"/>
    <w:basedOn w:val="a"/>
    <w:link w:val="a9"/>
    <w:uiPriority w:val="99"/>
    <w:unhideWhenUsed/>
    <w:rsid w:val="00400004"/>
    <w:pPr>
      <w:tabs>
        <w:tab w:val="center" w:pos="4252"/>
        <w:tab w:val="right" w:pos="8504"/>
      </w:tabs>
      <w:snapToGrid w:val="0"/>
    </w:pPr>
  </w:style>
  <w:style w:type="character" w:customStyle="1" w:styleId="a9">
    <w:name w:val="フッター (文字)"/>
    <w:basedOn w:val="a0"/>
    <w:link w:val="a8"/>
    <w:uiPriority w:val="99"/>
    <w:rsid w:val="00400004"/>
  </w:style>
  <w:style w:type="character" w:styleId="aa">
    <w:name w:val="page number"/>
    <w:basedOn w:val="a0"/>
    <w:uiPriority w:val="99"/>
    <w:semiHidden/>
    <w:unhideWhenUsed/>
    <w:rsid w:val="0040000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575C"/>
    <w:rPr>
      <w:rFonts w:ascii="ヒラギノ角ゴ ProN W3" w:eastAsia="ヒラギノ角ゴ ProN W3"/>
      <w:sz w:val="18"/>
      <w:szCs w:val="18"/>
    </w:rPr>
  </w:style>
  <w:style w:type="character" w:customStyle="1" w:styleId="a4">
    <w:name w:val="吹き出し (文字)"/>
    <w:basedOn w:val="a0"/>
    <w:link w:val="a3"/>
    <w:uiPriority w:val="99"/>
    <w:semiHidden/>
    <w:rsid w:val="001F575C"/>
    <w:rPr>
      <w:rFonts w:ascii="ヒラギノ角ゴ ProN W3" w:eastAsia="ヒラギノ角ゴ ProN W3"/>
      <w:sz w:val="18"/>
      <w:szCs w:val="18"/>
    </w:rPr>
  </w:style>
  <w:style w:type="paragraph" w:styleId="a5">
    <w:name w:val="footnote text"/>
    <w:basedOn w:val="a"/>
    <w:link w:val="a6"/>
    <w:uiPriority w:val="99"/>
    <w:semiHidden/>
    <w:unhideWhenUsed/>
    <w:rsid w:val="00FF0A56"/>
    <w:pPr>
      <w:snapToGrid w:val="0"/>
      <w:jc w:val="left"/>
    </w:pPr>
    <w:rPr>
      <w:rFonts w:ascii="Century" w:eastAsia="ＭＳ 明朝" w:hAnsi="Century" w:cs="Times New Roman"/>
    </w:rPr>
  </w:style>
  <w:style w:type="character" w:customStyle="1" w:styleId="a6">
    <w:name w:val="脚注文字列 (文字)"/>
    <w:basedOn w:val="a0"/>
    <w:link w:val="a5"/>
    <w:uiPriority w:val="99"/>
    <w:semiHidden/>
    <w:rsid w:val="00FF0A56"/>
    <w:rPr>
      <w:rFonts w:ascii="Century" w:eastAsia="ＭＳ 明朝" w:hAnsi="Century" w:cs="Times New Roman"/>
    </w:rPr>
  </w:style>
  <w:style w:type="character" w:styleId="a7">
    <w:name w:val="footnote reference"/>
    <w:basedOn w:val="a0"/>
    <w:uiPriority w:val="99"/>
    <w:semiHidden/>
    <w:unhideWhenUsed/>
    <w:rsid w:val="00FF0A56"/>
    <w:rPr>
      <w:vertAlign w:val="superscript"/>
    </w:rPr>
  </w:style>
  <w:style w:type="paragraph" w:styleId="a8">
    <w:name w:val="footer"/>
    <w:basedOn w:val="a"/>
    <w:link w:val="a9"/>
    <w:uiPriority w:val="99"/>
    <w:unhideWhenUsed/>
    <w:rsid w:val="00400004"/>
    <w:pPr>
      <w:tabs>
        <w:tab w:val="center" w:pos="4252"/>
        <w:tab w:val="right" w:pos="8504"/>
      </w:tabs>
      <w:snapToGrid w:val="0"/>
    </w:pPr>
  </w:style>
  <w:style w:type="character" w:customStyle="1" w:styleId="a9">
    <w:name w:val="フッター (文字)"/>
    <w:basedOn w:val="a0"/>
    <w:link w:val="a8"/>
    <w:uiPriority w:val="99"/>
    <w:rsid w:val="00400004"/>
  </w:style>
  <w:style w:type="character" w:styleId="aa">
    <w:name w:val="page number"/>
    <w:basedOn w:val="a0"/>
    <w:uiPriority w:val="99"/>
    <w:semiHidden/>
    <w:unhideWhenUsed/>
    <w:rsid w:val="00400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680683">
      <w:bodyDiv w:val="1"/>
      <w:marLeft w:val="0"/>
      <w:marRight w:val="0"/>
      <w:marTop w:val="0"/>
      <w:marBottom w:val="0"/>
      <w:divBdr>
        <w:top w:val="none" w:sz="0" w:space="0" w:color="auto"/>
        <w:left w:val="none" w:sz="0" w:space="0" w:color="auto"/>
        <w:bottom w:val="none" w:sz="0" w:space="0" w:color="auto"/>
        <w:right w:val="none" w:sz="0" w:space="0" w:color="auto"/>
      </w:divBdr>
      <w:divsChild>
        <w:div w:id="470447054">
          <w:marLeft w:val="0"/>
          <w:marRight w:val="0"/>
          <w:marTop w:val="0"/>
          <w:marBottom w:val="0"/>
          <w:divBdr>
            <w:top w:val="none" w:sz="0" w:space="0" w:color="auto"/>
            <w:left w:val="none" w:sz="0" w:space="0" w:color="auto"/>
            <w:bottom w:val="none" w:sz="0" w:space="0" w:color="auto"/>
            <w:right w:val="none" w:sz="0" w:space="0" w:color="auto"/>
          </w:divBdr>
          <w:divsChild>
            <w:div w:id="1744908723">
              <w:marLeft w:val="0"/>
              <w:marRight w:val="0"/>
              <w:marTop w:val="0"/>
              <w:marBottom w:val="0"/>
              <w:divBdr>
                <w:top w:val="none" w:sz="0" w:space="0" w:color="auto"/>
                <w:left w:val="none" w:sz="0" w:space="0" w:color="auto"/>
                <w:bottom w:val="none" w:sz="0" w:space="0" w:color="auto"/>
                <w:right w:val="none" w:sz="0" w:space="0" w:color="auto"/>
              </w:divBdr>
              <w:divsChild>
                <w:div w:id="2070566327">
                  <w:marLeft w:val="0"/>
                  <w:marRight w:val="0"/>
                  <w:marTop w:val="0"/>
                  <w:marBottom w:val="0"/>
                  <w:divBdr>
                    <w:top w:val="none" w:sz="0" w:space="0" w:color="auto"/>
                    <w:left w:val="none" w:sz="0" w:space="0" w:color="auto"/>
                    <w:bottom w:val="none" w:sz="0" w:space="0" w:color="auto"/>
                    <w:right w:val="none" w:sz="0" w:space="0" w:color="auto"/>
                  </w:divBdr>
                </w:div>
              </w:divsChild>
            </w:div>
            <w:div w:id="754285624">
              <w:marLeft w:val="0"/>
              <w:marRight w:val="0"/>
              <w:marTop w:val="0"/>
              <w:marBottom w:val="0"/>
              <w:divBdr>
                <w:top w:val="none" w:sz="0" w:space="0" w:color="auto"/>
                <w:left w:val="none" w:sz="0" w:space="0" w:color="auto"/>
                <w:bottom w:val="none" w:sz="0" w:space="0" w:color="auto"/>
                <w:right w:val="none" w:sz="0" w:space="0" w:color="auto"/>
              </w:divBdr>
              <w:divsChild>
                <w:div w:id="868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3532">
          <w:marLeft w:val="0"/>
          <w:marRight w:val="0"/>
          <w:marTop w:val="0"/>
          <w:marBottom w:val="0"/>
          <w:divBdr>
            <w:top w:val="none" w:sz="0" w:space="0" w:color="auto"/>
            <w:left w:val="none" w:sz="0" w:space="0" w:color="auto"/>
            <w:bottom w:val="none" w:sz="0" w:space="0" w:color="auto"/>
            <w:right w:val="none" w:sz="0" w:space="0" w:color="auto"/>
          </w:divBdr>
          <w:divsChild>
            <w:div w:id="127086922">
              <w:marLeft w:val="0"/>
              <w:marRight w:val="0"/>
              <w:marTop w:val="0"/>
              <w:marBottom w:val="0"/>
              <w:divBdr>
                <w:top w:val="none" w:sz="0" w:space="0" w:color="auto"/>
                <w:left w:val="none" w:sz="0" w:space="0" w:color="auto"/>
                <w:bottom w:val="none" w:sz="0" w:space="0" w:color="auto"/>
                <w:right w:val="none" w:sz="0" w:space="0" w:color="auto"/>
              </w:divBdr>
              <w:divsChild>
                <w:div w:id="1324814808">
                  <w:marLeft w:val="0"/>
                  <w:marRight w:val="0"/>
                  <w:marTop w:val="0"/>
                  <w:marBottom w:val="0"/>
                  <w:divBdr>
                    <w:top w:val="none" w:sz="0" w:space="0" w:color="auto"/>
                    <w:left w:val="none" w:sz="0" w:space="0" w:color="auto"/>
                    <w:bottom w:val="none" w:sz="0" w:space="0" w:color="auto"/>
                    <w:right w:val="none" w:sz="0" w:space="0" w:color="auto"/>
                  </w:divBdr>
                </w:div>
              </w:divsChild>
            </w:div>
            <w:div w:id="2009559300">
              <w:marLeft w:val="0"/>
              <w:marRight w:val="0"/>
              <w:marTop w:val="0"/>
              <w:marBottom w:val="0"/>
              <w:divBdr>
                <w:top w:val="none" w:sz="0" w:space="0" w:color="auto"/>
                <w:left w:val="none" w:sz="0" w:space="0" w:color="auto"/>
                <w:bottom w:val="none" w:sz="0" w:space="0" w:color="auto"/>
                <w:right w:val="none" w:sz="0" w:space="0" w:color="auto"/>
              </w:divBdr>
              <w:divsChild>
                <w:div w:id="206532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mywiki.jp/memo12/%258Aw%258FK%2583%2581%2583%2582/%2597%25F0%258Ej/"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12</Pages>
  <Words>1548</Words>
  <Characters>8824</Characters>
  <Application>Microsoft Macintosh Word</Application>
  <DocSecurity>0</DocSecurity>
  <Lines>73</Lines>
  <Paragraphs>20</Paragraphs>
  <ScaleCrop>false</ScaleCrop>
  <Company/>
  <LinksUpToDate>false</LinksUpToDate>
  <CharactersWithSpaces>10352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36</cp:revision>
  <dcterms:created xsi:type="dcterms:W3CDTF">2015-04-23T08:38:00Z</dcterms:created>
  <dcterms:modified xsi:type="dcterms:W3CDTF">2015-06-03T04:53:00Z</dcterms:modified>
</cp:coreProperties>
</file>